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0D78"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b/>
          <w:bCs/>
          <w:color w:val="000000"/>
          <w:sz w:val="24"/>
          <w:szCs w:val="24"/>
        </w:rPr>
        <w:t>LABORATORY SUPERVISOR – FORENSIC CHEMIST</w:t>
      </w:r>
    </w:p>
    <w:p w14:paraId="01F2909C"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51A2663F"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i/>
          <w:iCs/>
          <w:color w:val="000000"/>
          <w:sz w:val="24"/>
          <w:szCs w:val="24"/>
        </w:rPr>
        <w:t>Would you like to oversee your own ANAB accredited lab with 2 staff to help run it? This is a unique opportunity to work on forensics casework which includes seized drugs and blood testing, as well as environmental and clinical testing.  In this leadership role, you are part of an Executive Team that aids in community and population health at a governmental local health department.</w:t>
      </w:r>
    </w:p>
    <w:p w14:paraId="5E3953DB"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5852E8A6"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Kenosha County is committed to Equity, Diversity and Inclusion and is an Equal Opportunity Employer.</w:t>
      </w:r>
    </w:p>
    <w:p w14:paraId="7FB41E50"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3BFBE67D"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2022 Hiring Range:  $56,114 - $67,056</w:t>
      </w:r>
    </w:p>
    <w:p w14:paraId="49C613F7"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 </w:t>
      </w:r>
    </w:p>
    <w:p w14:paraId="4EF8BA4E"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Position Summary and Job Duties</w:t>
      </w:r>
    </w:p>
    <w:p w14:paraId="3710186E"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Provide both leadership and management to ensure work products are of high quality and completed in a timely manner while meeting departmental and team strategic plans and goals.</w:t>
      </w:r>
    </w:p>
    <w:p w14:paraId="7F86027B"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Conduct performance evaluations for each team member.</w:t>
      </w:r>
    </w:p>
    <w:p w14:paraId="531A36AC"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Embed equity principles and innovative practice into the culture of the division.</w:t>
      </w:r>
    </w:p>
    <w:p w14:paraId="2FB0466B"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Identify quality improvement and innovative opportunities to drive strong performance for teams.</w:t>
      </w:r>
    </w:p>
    <w:p w14:paraId="188A39DC"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Ensure adherence and compliance to the policies and procedures of the federal Health Insurance Portability and Accountability Act (HIPAA) regarding protected health information.</w:t>
      </w:r>
    </w:p>
    <w:p w14:paraId="09DA6F3D"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Maintain certifications in all areas of laboratory analysis, including ANAB Accreditation, DNR Certification, CLIA Certification, DEA Controlled Substance Certification, and State of Wisconsin Permits to perform Forensics Testing.</w:t>
      </w:r>
    </w:p>
    <w:p w14:paraId="1BEA211F"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Investigate and apply new analytical techniques for chemical analyses.</w:t>
      </w:r>
    </w:p>
    <w:p w14:paraId="00057151"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Maintain data logbooks and inventory.</w:t>
      </w:r>
    </w:p>
    <w:p w14:paraId="6BD8D5BD"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Evaluate procedures and maintain laboratory quality assurance including maintenance and periodic review of all procedure manuals and documentation.</w:t>
      </w:r>
    </w:p>
    <w:p w14:paraId="788C9F08" w14:textId="77777777" w:rsidR="00610B27" w:rsidRPr="00610B27" w:rsidRDefault="00610B27" w:rsidP="00610B27">
      <w:pPr>
        <w:numPr>
          <w:ilvl w:val="0"/>
          <w:numId w:val="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Maintenance of analytical instruments &amp; equipment calibration such as GC/FID, GC/MS, FTIR, LC/MS/MS.</w:t>
      </w:r>
    </w:p>
    <w:p w14:paraId="45BDE8C5"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2197B8F1" w14:textId="77777777" w:rsidR="00610B27" w:rsidRPr="00610B27" w:rsidRDefault="00610B27" w:rsidP="00610B27">
      <w:pPr>
        <w:spacing w:after="0" w:line="240" w:lineRule="auto"/>
        <w:ind w:left="360" w:firstLine="360"/>
        <w:rPr>
          <w:rFonts w:ascii="Arial" w:eastAsia="Times New Roman" w:hAnsi="Arial" w:cs="Arial"/>
          <w:color w:val="000000"/>
          <w:sz w:val="20"/>
          <w:szCs w:val="20"/>
        </w:rPr>
      </w:pPr>
      <w:r w:rsidRPr="00610B27">
        <w:rPr>
          <w:rFonts w:ascii="Arial" w:eastAsia="Times New Roman" w:hAnsi="Arial" w:cs="Arial"/>
          <w:b/>
          <w:bCs/>
          <w:color w:val="000000"/>
          <w:sz w:val="24"/>
          <w:szCs w:val="24"/>
        </w:rPr>
        <w:t>Forensics</w:t>
      </w:r>
    </w:p>
    <w:p w14:paraId="549EB431" w14:textId="77777777" w:rsidR="00610B27" w:rsidRPr="00610B27" w:rsidRDefault="00610B27" w:rsidP="00610B27">
      <w:pPr>
        <w:numPr>
          <w:ilvl w:val="0"/>
          <w:numId w:val="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Analyze and confirm toxicology specimens submitted by law enforcement agencies/social workers for seized controlled substances and/or alcohol, including Blood Alcohol Testing, Blood Drug Testing, Urinalysis Program, Urine Drug Confirmations.</w:t>
      </w:r>
    </w:p>
    <w:p w14:paraId="67738FF1" w14:textId="77777777" w:rsidR="00610B27" w:rsidRPr="00610B27" w:rsidRDefault="00610B27" w:rsidP="00610B27">
      <w:pPr>
        <w:numPr>
          <w:ilvl w:val="0"/>
          <w:numId w:val="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Examination and analysis of physical evidence related to criminal investigations using only approved validated methods to independently perform scientific analysis</w:t>
      </w:r>
    </w:p>
    <w:p w14:paraId="57661014" w14:textId="77777777" w:rsidR="00610B27" w:rsidRPr="00610B27" w:rsidRDefault="00610B27" w:rsidP="00610B27">
      <w:pPr>
        <w:numPr>
          <w:ilvl w:val="1"/>
          <w:numId w:val="3"/>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lastRenderedPageBreak/>
        <w:t>Analysis of blood and suitable biological specimen for Ethanol concentrations in pursuant of DUI cases as well as extractions, identification and quantitation of controlled drugs and pharmaceuticals from a variety of biological matrices by instrumental techniques</w:t>
      </w:r>
    </w:p>
    <w:p w14:paraId="0183AEF4" w14:textId="77777777" w:rsidR="00610B27" w:rsidRPr="00610B27" w:rsidRDefault="00610B27" w:rsidP="00610B27">
      <w:pPr>
        <w:numPr>
          <w:ilvl w:val="1"/>
          <w:numId w:val="3"/>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Chemical extractions from a variety of evidence types (which include among others legitimate pharmaceutical preparations, illicit pharmaceuticals, powders, plant materials, liquid preparations and used syringes) and substance identification by instrumental techniques.</w:t>
      </w:r>
    </w:p>
    <w:p w14:paraId="33DB7865" w14:textId="77777777" w:rsidR="00610B27" w:rsidRPr="00610B27" w:rsidRDefault="00610B27" w:rsidP="00610B27">
      <w:pPr>
        <w:numPr>
          <w:ilvl w:val="0"/>
          <w:numId w:val="4"/>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Evaluate and prepare confidential reports to thoroughly document these scientific analyses to form opinions and conclusions and apply statistical analyses of these findings when appropriate.</w:t>
      </w:r>
    </w:p>
    <w:p w14:paraId="05A6858D" w14:textId="77777777" w:rsidR="00610B27" w:rsidRPr="00610B27" w:rsidRDefault="00610B27" w:rsidP="00610B27">
      <w:pPr>
        <w:numPr>
          <w:ilvl w:val="0"/>
          <w:numId w:val="4"/>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Maintain the chain of custody and handle items of evidence to ensure admissibility in court proceedings.</w:t>
      </w:r>
    </w:p>
    <w:p w14:paraId="605E1C71" w14:textId="77777777" w:rsidR="00610B27" w:rsidRPr="00610B27" w:rsidRDefault="00610B27" w:rsidP="00610B27">
      <w:pPr>
        <w:numPr>
          <w:ilvl w:val="0"/>
          <w:numId w:val="4"/>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Assist law enforcement with evidence collection and storage based upon current laboratory protocol, as necessary.</w:t>
      </w:r>
    </w:p>
    <w:p w14:paraId="157615AD" w14:textId="77777777" w:rsidR="00610B27" w:rsidRPr="00610B27" w:rsidRDefault="00610B27" w:rsidP="00610B27">
      <w:pPr>
        <w:numPr>
          <w:ilvl w:val="0"/>
          <w:numId w:val="4"/>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Perform technical and administrative review of other analyst’s reports, specifically in the forensics discipline.</w:t>
      </w:r>
    </w:p>
    <w:p w14:paraId="6E2A37F4" w14:textId="77777777" w:rsidR="00610B27" w:rsidRPr="00610B27" w:rsidRDefault="00610B27" w:rsidP="00610B27">
      <w:pPr>
        <w:numPr>
          <w:ilvl w:val="0"/>
          <w:numId w:val="4"/>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Testify in the court of law as an expert witness, as well as maintain communication with the circuit and municipal court.</w:t>
      </w:r>
    </w:p>
    <w:p w14:paraId="64B18EFD"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0AC769CA" w14:textId="77777777" w:rsidR="00610B27" w:rsidRPr="00610B27" w:rsidRDefault="00610B27" w:rsidP="00610B27">
      <w:pPr>
        <w:spacing w:after="0" w:line="240" w:lineRule="auto"/>
        <w:ind w:left="360" w:firstLine="360"/>
        <w:rPr>
          <w:rFonts w:ascii="Arial" w:eastAsia="Times New Roman" w:hAnsi="Arial" w:cs="Arial"/>
          <w:color w:val="000000"/>
          <w:sz w:val="20"/>
          <w:szCs w:val="20"/>
        </w:rPr>
      </w:pPr>
      <w:r w:rsidRPr="00610B27">
        <w:rPr>
          <w:rFonts w:ascii="Arial" w:eastAsia="Times New Roman" w:hAnsi="Arial" w:cs="Arial"/>
          <w:b/>
          <w:bCs/>
          <w:color w:val="000000"/>
          <w:sz w:val="24"/>
          <w:szCs w:val="24"/>
        </w:rPr>
        <w:t>Environmental and Clinical Testing</w:t>
      </w:r>
    </w:p>
    <w:p w14:paraId="1F3210C0" w14:textId="77777777" w:rsidR="00610B27" w:rsidRPr="00610B27" w:rsidRDefault="00610B27" w:rsidP="00610B27">
      <w:pPr>
        <w:numPr>
          <w:ilvl w:val="0"/>
          <w:numId w:val="5"/>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Perform environmental testing of public and private well water for coliform bacteria, nitrates, and fluoride; beach water for the presence of E. Coli; and spore testing.</w:t>
      </w:r>
    </w:p>
    <w:p w14:paraId="5EB94939" w14:textId="77777777" w:rsidR="00610B27" w:rsidRPr="00610B27" w:rsidRDefault="00610B27" w:rsidP="00610B27">
      <w:pPr>
        <w:numPr>
          <w:ilvl w:val="0"/>
          <w:numId w:val="5"/>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Participate in the laboratory clinical testing program of Syphilis Serology Testing, packaging, and shipping clinical specimens to the Wisconsin State Lab of Hygiene (WSLH).</w:t>
      </w:r>
    </w:p>
    <w:p w14:paraId="053B07BF" w14:textId="77777777" w:rsidR="00610B27" w:rsidRPr="00610B27" w:rsidRDefault="00610B27" w:rsidP="00610B27">
      <w:pPr>
        <w:numPr>
          <w:ilvl w:val="0"/>
          <w:numId w:val="5"/>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Performs other work as required or assigned.</w:t>
      </w:r>
    </w:p>
    <w:p w14:paraId="44A4DD6A"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03CEF9BD"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Success Factors</w:t>
      </w:r>
    </w:p>
    <w:p w14:paraId="364F6D0D" w14:textId="77777777" w:rsidR="00610B27" w:rsidRPr="00610B27" w:rsidRDefault="00610B27" w:rsidP="00610B27">
      <w:pPr>
        <w:spacing w:after="0" w:line="240" w:lineRule="auto"/>
        <w:ind w:left="360"/>
        <w:rPr>
          <w:rFonts w:ascii="Arial" w:eastAsia="Times New Roman" w:hAnsi="Arial" w:cs="Arial"/>
          <w:color w:val="000000"/>
          <w:sz w:val="20"/>
          <w:szCs w:val="20"/>
        </w:rPr>
      </w:pPr>
      <w:r w:rsidRPr="00610B27">
        <w:rPr>
          <w:rFonts w:ascii="Arial" w:eastAsia="Times New Roman" w:hAnsi="Arial" w:cs="Arial"/>
          <w:b/>
          <w:bCs/>
          <w:color w:val="000000"/>
          <w:sz w:val="24"/>
          <w:szCs w:val="24"/>
        </w:rPr>
        <w:t>Knowledge of:</w:t>
      </w:r>
    </w:p>
    <w:p w14:paraId="201757B4" w14:textId="77777777" w:rsidR="00610B27" w:rsidRPr="00610B27" w:rsidRDefault="00610B27" w:rsidP="00610B27">
      <w:pPr>
        <w:numPr>
          <w:ilvl w:val="0"/>
          <w:numId w:val="6"/>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The principles, methods, materials, equipment, and techniques of laboratory work, particularly related to forensic science.</w:t>
      </w:r>
    </w:p>
    <w:p w14:paraId="3A8C4EE9" w14:textId="77777777" w:rsidR="00610B27" w:rsidRPr="00610B27" w:rsidRDefault="00610B27" w:rsidP="00610B27">
      <w:pPr>
        <w:numPr>
          <w:ilvl w:val="0"/>
          <w:numId w:val="6"/>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Mechanical aptitude and knowledge to maintain and repair laboratory equipment.</w:t>
      </w:r>
    </w:p>
    <w:p w14:paraId="33BC152A" w14:textId="77777777" w:rsidR="00610B27" w:rsidRPr="00610B27" w:rsidRDefault="00610B27" w:rsidP="00610B27">
      <w:pPr>
        <w:numPr>
          <w:ilvl w:val="0"/>
          <w:numId w:val="6"/>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Safety procedures for handling hazardous chemicals, unknown substances, and instrumentation.</w:t>
      </w:r>
    </w:p>
    <w:p w14:paraId="5184C1E6" w14:textId="77777777" w:rsidR="00610B27" w:rsidRPr="00610B27" w:rsidRDefault="00610B27" w:rsidP="00610B27">
      <w:pPr>
        <w:numPr>
          <w:ilvl w:val="0"/>
          <w:numId w:val="6"/>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CLIA, ANAB, and DNR standards and requirements, and how they pertain to maintaining laboratory certifications.</w:t>
      </w:r>
    </w:p>
    <w:p w14:paraId="6D0F85FE" w14:textId="77777777" w:rsidR="00610B27" w:rsidRPr="00610B27" w:rsidRDefault="00610B27" w:rsidP="00610B27">
      <w:pPr>
        <w:numPr>
          <w:ilvl w:val="0"/>
          <w:numId w:val="6"/>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Cultural competency: supporting diverse perspectives in developing, implementing, and evaluating policies, programs, and services that affect the health of the community.</w:t>
      </w:r>
    </w:p>
    <w:p w14:paraId="079461A1" w14:textId="77777777" w:rsidR="00610B27" w:rsidRPr="00610B27" w:rsidRDefault="00610B27" w:rsidP="00610B27">
      <w:pPr>
        <w:spacing w:after="0" w:line="240" w:lineRule="auto"/>
        <w:ind w:left="360"/>
        <w:rPr>
          <w:rFonts w:ascii="Arial" w:eastAsia="Times New Roman" w:hAnsi="Arial" w:cs="Arial"/>
          <w:color w:val="000000"/>
          <w:sz w:val="20"/>
          <w:szCs w:val="20"/>
        </w:rPr>
      </w:pPr>
      <w:r w:rsidRPr="00610B27">
        <w:rPr>
          <w:rFonts w:ascii="Arial" w:eastAsia="Times New Roman" w:hAnsi="Arial" w:cs="Arial"/>
          <w:b/>
          <w:bCs/>
          <w:color w:val="000000"/>
          <w:sz w:val="24"/>
          <w:szCs w:val="24"/>
        </w:rPr>
        <w:lastRenderedPageBreak/>
        <w:t>Skill in:</w:t>
      </w:r>
    </w:p>
    <w:p w14:paraId="627216CF" w14:textId="77777777" w:rsidR="00610B27" w:rsidRPr="00610B27" w:rsidRDefault="00610B27" w:rsidP="00610B27">
      <w:pPr>
        <w:numPr>
          <w:ilvl w:val="0"/>
          <w:numId w:val="7"/>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Operating, maintaining, and troubleshooting GC/FID, GC/MS, and FTIR Instrumentation.</w:t>
      </w:r>
    </w:p>
    <w:p w14:paraId="4DE1DB50" w14:textId="77777777" w:rsidR="00610B27" w:rsidRPr="00610B27" w:rsidRDefault="00610B27" w:rsidP="00610B27">
      <w:pPr>
        <w:numPr>
          <w:ilvl w:val="0"/>
          <w:numId w:val="7"/>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Critical thinking, systems thinking, analytical and problem-solving as well as sound judgement.</w:t>
      </w:r>
    </w:p>
    <w:p w14:paraId="6CA77D47" w14:textId="77777777" w:rsidR="00610B27" w:rsidRPr="00610B27" w:rsidRDefault="00610B27" w:rsidP="00610B27">
      <w:pPr>
        <w:numPr>
          <w:ilvl w:val="0"/>
          <w:numId w:val="7"/>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Strong oral and written communication skills for networking, interpersonal relationships and effective presentations to a wide range of groups including testifying as an expert witness.</w:t>
      </w:r>
    </w:p>
    <w:p w14:paraId="707DF83D" w14:textId="77777777" w:rsidR="00610B27" w:rsidRPr="00610B27" w:rsidRDefault="00610B27" w:rsidP="00610B27">
      <w:pPr>
        <w:numPr>
          <w:ilvl w:val="0"/>
          <w:numId w:val="7"/>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Microsoft Office Suite including Word, Excel, Outlook, and PowerPoint.</w:t>
      </w:r>
    </w:p>
    <w:p w14:paraId="2BA92849" w14:textId="77777777" w:rsidR="00610B27" w:rsidRPr="00610B27" w:rsidRDefault="00610B27" w:rsidP="00610B27">
      <w:pPr>
        <w:spacing w:after="0" w:line="240" w:lineRule="auto"/>
        <w:ind w:left="360"/>
        <w:rPr>
          <w:rFonts w:ascii="Arial" w:eastAsia="Times New Roman" w:hAnsi="Arial" w:cs="Arial"/>
          <w:color w:val="000000"/>
          <w:sz w:val="20"/>
          <w:szCs w:val="20"/>
        </w:rPr>
      </w:pPr>
      <w:r w:rsidRPr="00610B27">
        <w:rPr>
          <w:rFonts w:ascii="Arial" w:eastAsia="Times New Roman" w:hAnsi="Arial" w:cs="Arial"/>
          <w:b/>
          <w:bCs/>
          <w:color w:val="000000"/>
          <w:sz w:val="24"/>
          <w:szCs w:val="24"/>
        </w:rPr>
        <w:t>Ability to:</w:t>
      </w:r>
    </w:p>
    <w:p w14:paraId="137B3032"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Examine data/information, discern variations/similarities, and be able to identify trends, relationships, and causal factors, as well as grasp issues, draw accurate conclusions, and solve problems.</w:t>
      </w:r>
    </w:p>
    <w:p w14:paraId="77F4A010"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Always remain professional and courteous especially in high pressure situations.</w:t>
      </w:r>
    </w:p>
    <w:p w14:paraId="7EAD84F6"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Effectively plan, organize, and manage competing priorities and challenges under pressure.</w:t>
      </w:r>
    </w:p>
    <w:p w14:paraId="61D2DB02"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Maintain confidentiality and serve the public with honesty and integrity.</w:t>
      </w:r>
    </w:p>
    <w:p w14:paraId="7128CF7D"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Operate with a high degree of flexibility, initiative, attention to detail, and commitment.</w:t>
      </w:r>
    </w:p>
    <w:p w14:paraId="45ACE09A" w14:textId="77777777" w:rsidR="00610B27" w:rsidRPr="00610B27" w:rsidRDefault="00610B27" w:rsidP="00610B27">
      <w:pPr>
        <w:numPr>
          <w:ilvl w:val="0"/>
          <w:numId w:val="8"/>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Thrive in a fast paced, robust organization.</w:t>
      </w:r>
    </w:p>
    <w:p w14:paraId="143146E5"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 </w:t>
      </w:r>
    </w:p>
    <w:p w14:paraId="41797597"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Job Requirements, Education, Training and Experience</w:t>
      </w:r>
    </w:p>
    <w:p w14:paraId="6BA0F6BF"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Bachelor’s Degree in Forensic Science, Chemistry, or Biochemistry.</w:t>
      </w:r>
    </w:p>
    <w:p w14:paraId="1926F5E0"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2+ years of experience in forensic toxicology and/or forensic chemistry.</w:t>
      </w:r>
    </w:p>
    <w:p w14:paraId="06B348DA"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Master’s Degree in Forensic Science, Chemistry, or Biochemistry preferred.</w:t>
      </w:r>
    </w:p>
    <w:p w14:paraId="26FE88B2"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1+ years of experience in laboratory management/supervision preferred.</w:t>
      </w:r>
    </w:p>
    <w:p w14:paraId="0DCEE2AB"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Bilingual preferred.</w:t>
      </w:r>
    </w:p>
    <w:p w14:paraId="54DA70F8"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Alcohol and Controlled Substance Permit for WI within 90 days of hire.</w:t>
      </w:r>
    </w:p>
    <w:p w14:paraId="5B2CB26F"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Access to a personal vehicle for use in the performance of the job.</w:t>
      </w:r>
    </w:p>
    <w:p w14:paraId="5CC62C15"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Occasional weekend and evening work as required.</w:t>
      </w:r>
    </w:p>
    <w:p w14:paraId="399600B7" w14:textId="77777777" w:rsidR="00610B27" w:rsidRPr="00610B27" w:rsidRDefault="00610B27" w:rsidP="00610B27">
      <w:pPr>
        <w:numPr>
          <w:ilvl w:val="0"/>
          <w:numId w:val="9"/>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Perform other work as required or assigned including but not limited to a 24/7 response during public health emergency situations and disease outbreak investigations.</w:t>
      </w:r>
    </w:p>
    <w:p w14:paraId="4AA63336"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65078A70"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Or any combination of education, training and experience which provides the required knowledge, skills, and abilities.</w:t>
      </w:r>
    </w:p>
    <w:p w14:paraId="6D56D323"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36EEC77F"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Benefits</w:t>
      </w:r>
    </w:p>
    <w:p w14:paraId="01682EA1"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lastRenderedPageBreak/>
        <w:t>Health, dental and vision insurance effective first of month following 30 days of employment with the ability to reduce premium contribution through participation in a wellness program</w:t>
      </w:r>
    </w:p>
    <w:p w14:paraId="14D181A6"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Flexible Spending Accounts</w:t>
      </w:r>
    </w:p>
    <w:p w14:paraId="446788C2"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Employee Assistance Program</w:t>
      </w:r>
    </w:p>
    <w:p w14:paraId="52F65C72"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Paid Time Off</w:t>
      </w:r>
    </w:p>
    <w:p w14:paraId="50455B07"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Twelve Paid Holidays (Exempt – Eligible on first day of employment)</w:t>
      </w:r>
    </w:p>
    <w:p w14:paraId="0FC1FEAD"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Retirement Plan:  Participation in the Wisconsin Retirement System which includes county-paid life insurance</w:t>
      </w:r>
    </w:p>
    <w:p w14:paraId="2053F23D" w14:textId="77777777" w:rsidR="00610B27" w:rsidRPr="00610B27" w:rsidRDefault="00610B27" w:rsidP="00610B27">
      <w:pPr>
        <w:numPr>
          <w:ilvl w:val="0"/>
          <w:numId w:val="10"/>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Tuition Reimbursement</w:t>
      </w:r>
    </w:p>
    <w:p w14:paraId="4F80DB43" w14:textId="77777777" w:rsidR="00610B27" w:rsidRPr="00610B27" w:rsidRDefault="00610B27" w:rsidP="00610B27">
      <w:pPr>
        <w:spacing w:after="0" w:line="240" w:lineRule="auto"/>
        <w:ind w:left="5040"/>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1D686FA9"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Physical Demands</w:t>
      </w:r>
    </w:p>
    <w:p w14:paraId="4A906376"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0448122"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 </w:t>
      </w:r>
    </w:p>
    <w:p w14:paraId="7F1AB1F7" w14:textId="77777777" w:rsidR="00610B27" w:rsidRPr="00610B27" w:rsidRDefault="00610B27" w:rsidP="00610B27">
      <w:pPr>
        <w:numPr>
          <w:ilvl w:val="0"/>
          <w:numId w:val="11"/>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The position involves little to moderate physical demands including moving gas cylinders, biohazard containers, and boxes.</w:t>
      </w:r>
    </w:p>
    <w:p w14:paraId="3E2A4EE9"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782215FC"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Selection Process</w:t>
      </w:r>
    </w:p>
    <w:p w14:paraId="4EB2607A" w14:textId="77777777" w:rsidR="00610B27" w:rsidRPr="00610B27" w:rsidRDefault="00610B27" w:rsidP="00610B27">
      <w:pPr>
        <w:numPr>
          <w:ilvl w:val="0"/>
          <w:numId w:val="1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Application Review - Qualifying.</w:t>
      </w:r>
    </w:p>
    <w:p w14:paraId="2C2C12F2" w14:textId="77777777" w:rsidR="00610B27" w:rsidRPr="00610B27" w:rsidRDefault="00610B27" w:rsidP="00610B27">
      <w:pPr>
        <w:numPr>
          <w:ilvl w:val="0"/>
          <w:numId w:val="1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Oral Interview - Qualifying.</w:t>
      </w:r>
    </w:p>
    <w:p w14:paraId="31DF9399" w14:textId="77777777" w:rsidR="00610B27" w:rsidRPr="00610B27" w:rsidRDefault="00610B27" w:rsidP="00610B27">
      <w:pPr>
        <w:numPr>
          <w:ilvl w:val="0"/>
          <w:numId w:val="1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Background Check - Qualifying.</w:t>
      </w:r>
    </w:p>
    <w:p w14:paraId="692E2B92" w14:textId="77777777" w:rsidR="00610B27" w:rsidRPr="00610B27" w:rsidRDefault="00610B27" w:rsidP="00610B27">
      <w:pPr>
        <w:numPr>
          <w:ilvl w:val="0"/>
          <w:numId w:val="12"/>
        </w:numPr>
        <w:spacing w:before="100" w:beforeAutospacing="1" w:after="100" w:afterAutospacing="1"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Physical Examination/Drug Screen - Qualifying.</w:t>
      </w:r>
    </w:p>
    <w:p w14:paraId="2B4A7BD2"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637D03D3"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If you require accommodations at any point in the selection process because of a disability, please notify Human Resources in advance for arrangements.</w:t>
      </w:r>
    </w:p>
    <w:p w14:paraId="4E089C01"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 </w:t>
      </w:r>
    </w:p>
    <w:p w14:paraId="3B55B0D9"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To learn more about the Kenosha County Public Health, please visit: </w:t>
      </w:r>
    </w:p>
    <w:p w14:paraId="616E508B" w14:textId="77777777" w:rsidR="00610B27" w:rsidRPr="00610B27" w:rsidRDefault="004157D1" w:rsidP="00610B27">
      <w:pPr>
        <w:spacing w:after="0" w:line="240" w:lineRule="auto"/>
        <w:rPr>
          <w:rFonts w:ascii="Arial" w:eastAsia="Times New Roman" w:hAnsi="Arial" w:cs="Arial"/>
          <w:color w:val="000000"/>
          <w:sz w:val="20"/>
          <w:szCs w:val="20"/>
        </w:rPr>
      </w:pPr>
      <w:hyperlink r:id="rId5" w:history="1">
        <w:r w:rsidR="00610B27" w:rsidRPr="00610B27">
          <w:rPr>
            <w:rFonts w:ascii="Arial" w:eastAsia="Times New Roman" w:hAnsi="Arial" w:cs="Arial"/>
            <w:color w:val="000000"/>
            <w:sz w:val="24"/>
            <w:szCs w:val="24"/>
            <w:u w:val="single"/>
          </w:rPr>
          <w:t>Kenosha County Public Health | Kenosha County, WI - Official Website</w:t>
        </w:r>
      </w:hyperlink>
    </w:p>
    <w:p w14:paraId="6014CAEC"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18B9A531" w14:textId="236887C9" w:rsidR="00610B27" w:rsidRPr="00610B27" w:rsidRDefault="004157D1" w:rsidP="00610B27">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4"/>
          <w:szCs w:val="24"/>
        </w:rPr>
        <w:t>Applications will be accepted until the needs of the County have been met.</w:t>
      </w:r>
      <w:bookmarkStart w:id="0" w:name="_GoBack"/>
      <w:bookmarkEnd w:id="0"/>
    </w:p>
    <w:p w14:paraId="2502FA08"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4"/>
          <w:szCs w:val="24"/>
        </w:rPr>
        <w:t> </w:t>
      </w:r>
    </w:p>
    <w:p w14:paraId="7E3EC557"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Kenosha County is a Wisconsin Retirement System participating employer.  Your participation is required, which includes an employee contribution.</w:t>
      </w:r>
    </w:p>
    <w:p w14:paraId="4925A2E6"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 </w:t>
      </w:r>
    </w:p>
    <w:p w14:paraId="43E73AFB"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The pay grade for this position is E5 (Min. $56,114– Max.$77,999). </w:t>
      </w:r>
    </w:p>
    <w:p w14:paraId="18CE7877"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 </w:t>
      </w:r>
    </w:p>
    <w:p w14:paraId="43F0396F"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4"/>
          <w:szCs w:val="24"/>
        </w:rPr>
        <w:t>This position is located in Kenosha County which is located along the shores of Lake Michigan and less than an hour away from Milwaukee and Chicago.  To see why Kenosha County is a great place to live, work, and play, visit:</w:t>
      </w:r>
      <w:r w:rsidRPr="00610B27">
        <w:rPr>
          <w:rFonts w:ascii="Arial" w:eastAsia="Times New Roman" w:hAnsi="Arial" w:cs="Arial"/>
          <w:b/>
          <w:bCs/>
          <w:color w:val="000000"/>
          <w:sz w:val="24"/>
          <w:szCs w:val="24"/>
        </w:rPr>
        <w:t>  </w:t>
      </w:r>
      <w:hyperlink r:id="rId6" w:history="1">
        <w:r w:rsidRPr="00610B27">
          <w:rPr>
            <w:rFonts w:ascii="Arial" w:eastAsia="Times New Roman" w:hAnsi="Arial" w:cs="Arial"/>
            <w:color w:val="000000"/>
            <w:sz w:val="24"/>
            <w:szCs w:val="24"/>
            <w:u w:val="single"/>
          </w:rPr>
          <w:t>https://www.visitkenosha.com/</w:t>
        </w:r>
      </w:hyperlink>
    </w:p>
    <w:p w14:paraId="71D826BF"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b/>
          <w:bCs/>
          <w:color w:val="000000"/>
          <w:sz w:val="20"/>
          <w:szCs w:val="20"/>
        </w:rPr>
        <w:lastRenderedPageBreak/>
        <w:t> </w:t>
      </w:r>
    </w:p>
    <w:p w14:paraId="0C535BE9"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b/>
          <w:bCs/>
          <w:color w:val="000000"/>
          <w:sz w:val="20"/>
          <w:szCs w:val="20"/>
        </w:rPr>
        <w:t>Thank you for your interest in employment with Kenosha County! </w:t>
      </w:r>
    </w:p>
    <w:p w14:paraId="74F9AA1F"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color w:val="000000"/>
          <w:sz w:val="20"/>
          <w:szCs w:val="20"/>
        </w:rPr>
        <w:t> </w:t>
      </w:r>
    </w:p>
    <w:p w14:paraId="2900551C" w14:textId="77777777" w:rsidR="00610B27" w:rsidRPr="00610B27" w:rsidRDefault="00610B27" w:rsidP="00610B27">
      <w:pPr>
        <w:spacing w:after="0" w:line="240" w:lineRule="auto"/>
        <w:jc w:val="center"/>
        <w:rPr>
          <w:rFonts w:ascii="Arial" w:eastAsia="Times New Roman" w:hAnsi="Arial" w:cs="Arial"/>
          <w:color w:val="000000"/>
          <w:sz w:val="20"/>
          <w:szCs w:val="20"/>
        </w:rPr>
      </w:pPr>
      <w:r w:rsidRPr="00610B27">
        <w:rPr>
          <w:rFonts w:ascii="Arial" w:eastAsia="Times New Roman" w:hAnsi="Arial" w:cs="Arial"/>
          <w:color w:val="000000"/>
          <w:sz w:val="20"/>
          <w:szCs w:val="20"/>
        </w:rPr>
        <w:t>Kenosha County is an affirmative action, equal opportunity employer.</w:t>
      </w:r>
    </w:p>
    <w:p w14:paraId="0CCDD1BE" w14:textId="77777777" w:rsidR="00610B27" w:rsidRPr="00610B27" w:rsidRDefault="00610B27" w:rsidP="00610B27">
      <w:pPr>
        <w:spacing w:after="0" w:line="240" w:lineRule="auto"/>
        <w:rPr>
          <w:rFonts w:ascii="Arial" w:eastAsia="Times New Roman" w:hAnsi="Arial" w:cs="Arial"/>
          <w:color w:val="000000"/>
          <w:sz w:val="20"/>
          <w:szCs w:val="20"/>
        </w:rPr>
      </w:pPr>
      <w:r w:rsidRPr="00610B27">
        <w:rPr>
          <w:rFonts w:ascii="Arial" w:eastAsia="Times New Roman" w:hAnsi="Arial" w:cs="Arial"/>
          <w:b/>
          <w:bCs/>
          <w:color w:val="000000"/>
          <w:sz w:val="24"/>
          <w:szCs w:val="24"/>
        </w:rPr>
        <w:t> </w:t>
      </w:r>
    </w:p>
    <w:p w14:paraId="4EF40CD6" w14:textId="77777777" w:rsidR="00BB799E" w:rsidRDefault="00BB799E"/>
    <w:sectPr w:rsidR="00BB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46B"/>
    <w:multiLevelType w:val="multilevel"/>
    <w:tmpl w:val="9AA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04025"/>
    <w:multiLevelType w:val="multilevel"/>
    <w:tmpl w:val="060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01F9"/>
    <w:multiLevelType w:val="multilevel"/>
    <w:tmpl w:val="DB2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02160"/>
    <w:multiLevelType w:val="multilevel"/>
    <w:tmpl w:val="521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50AD6"/>
    <w:multiLevelType w:val="multilevel"/>
    <w:tmpl w:val="E6FE4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05361"/>
    <w:multiLevelType w:val="multilevel"/>
    <w:tmpl w:val="EC3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A0B34"/>
    <w:multiLevelType w:val="multilevel"/>
    <w:tmpl w:val="0FA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14DC1"/>
    <w:multiLevelType w:val="multilevel"/>
    <w:tmpl w:val="6736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97694"/>
    <w:multiLevelType w:val="multilevel"/>
    <w:tmpl w:val="D81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C5E35"/>
    <w:multiLevelType w:val="multilevel"/>
    <w:tmpl w:val="A320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34BE2"/>
    <w:multiLevelType w:val="multilevel"/>
    <w:tmpl w:val="BDA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C79D4"/>
    <w:multiLevelType w:val="multilevel"/>
    <w:tmpl w:val="263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1"/>
  </w:num>
  <w:num w:numId="5">
    <w:abstractNumId w:val="0"/>
  </w:num>
  <w:num w:numId="6">
    <w:abstractNumId w:val="9"/>
  </w:num>
  <w:num w:numId="7">
    <w:abstractNumId w:val="11"/>
  </w:num>
  <w:num w:numId="8">
    <w:abstractNumId w:val="8"/>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27"/>
    <w:rsid w:val="004157D1"/>
    <w:rsid w:val="00610B27"/>
    <w:rsid w:val="00BB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319"/>
  <w15:chartTrackingRefBased/>
  <w15:docId w15:val="{35F9C8D7-A6E2-4B80-A01C-CB4B87E7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kenosha.com/" TargetMode="External"/><Relationship Id="rId5" Type="http://schemas.openxmlformats.org/officeDocument/2006/relationships/hyperlink" Target="https://www.kenoshacounty.org/297/Health-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Lori Johnson</cp:lastModifiedBy>
  <cp:revision>2</cp:revision>
  <dcterms:created xsi:type="dcterms:W3CDTF">2022-06-16T15:58:00Z</dcterms:created>
  <dcterms:modified xsi:type="dcterms:W3CDTF">2022-10-07T19:48:00Z</dcterms:modified>
</cp:coreProperties>
</file>