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Job Title</w:t>
      </w:r>
    </w:p>
    <w:p w:rsidR="009725D4" w:rsidRPr="009725D4" w:rsidRDefault="003A64FA" w:rsidP="00D20E4D">
      <w:pPr>
        <w:pStyle w:val="Heading1"/>
        <w:rPr>
          <w:rFonts w:ascii="Times New Roman" w:hAnsi="Times New Roman"/>
          <w:b w:val="0"/>
          <w:bCs w:val="0"/>
          <w:spacing w:val="-4"/>
          <w:kern w:val="0"/>
          <w:sz w:val="22"/>
          <w:szCs w:val="22"/>
        </w:rPr>
      </w:pPr>
      <w:r>
        <w:rPr>
          <w:rFonts w:ascii="Times New Roman" w:hAnsi="Times New Roman"/>
          <w:b w:val="0"/>
          <w:bCs w:val="0"/>
          <w:spacing w:val="-4"/>
          <w:kern w:val="0"/>
          <w:sz w:val="22"/>
          <w:szCs w:val="22"/>
        </w:rPr>
        <w:t>General Manager II (Crime Scene)</w:t>
      </w: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Pay Scale</w:t>
      </w:r>
    </w:p>
    <w:p w:rsidR="009725D4" w:rsidRPr="009725D4" w:rsidRDefault="009725D4" w:rsidP="00D20E4D">
      <w:pPr>
        <w:pStyle w:val="Heading1"/>
        <w:rPr>
          <w:rFonts w:ascii="Times New Roman" w:hAnsi="Times New Roman"/>
          <w:b w:val="0"/>
          <w:bCs w:val="0"/>
          <w:spacing w:val="-4"/>
          <w:kern w:val="0"/>
          <w:sz w:val="22"/>
          <w:szCs w:val="22"/>
        </w:rPr>
      </w:pPr>
      <w:r w:rsidRPr="009725D4">
        <w:rPr>
          <w:rFonts w:ascii="Times New Roman" w:hAnsi="Times New Roman"/>
          <w:b w:val="0"/>
          <w:bCs w:val="0"/>
          <w:spacing w:val="-4"/>
          <w:kern w:val="0"/>
          <w:sz w:val="22"/>
          <w:szCs w:val="22"/>
        </w:rPr>
        <w:t>$</w:t>
      </w:r>
      <w:r w:rsidR="003A64FA" w:rsidRPr="003A64FA">
        <w:rPr>
          <w:rFonts w:ascii="Times New Roman" w:hAnsi="Times New Roman"/>
          <w:b w:val="0"/>
          <w:bCs w:val="0"/>
          <w:spacing w:val="-4"/>
          <w:kern w:val="0"/>
          <w:sz w:val="22"/>
          <w:szCs w:val="22"/>
        </w:rPr>
        <w:t>29.65-$51.11 Hourly; $61,672.00-$106,310.78 Yearly</w:t>
      </w: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Starting Salary</w:t>
      </w:r>
    </w:p>
    <w:p w:rsidR="00D20E4D" w:rsidRPr="00A43944" w:rsidRDefault="009725D4" w:rsidP="00D20E4D">
      <w:pPr>
        <w:ind w:left="1440" w:hanging="1440"/>
        <w:rPr>
          <w:spacing w:val="-4"/>
          <w:sz w:val="22"/>
          <w:szCs w:val="22"/>
        </w:rPr>
      </w:pPr>
      <w:r w:rsidRPr="009725D4">
        <w:rPr>
          <w:spacing w:val="-4"/>
          <w:sz w:val="22"/>
          <w:szCs w:val="22"/>
        </w:rPr>
        <w:t>$</w:t>
      </w:r>
      <w:r w:rsidR="003A64FA">
        <w:rPr>
          <w:spacing w:val="-4"/>
          <w:sz w:val="22"/>
          <w:szCs w:val="22"/>
        </w:rPr>
        <w:t>29.65</w:t>
      </w:r>
      <w:r w:rsidRPr="009725D4">
        <w:rPr>
          <w:spacing w:val="-4"/>
          <w:sz w:val="22"/>
          <w:szCs w:val="22"/>
        </w:rPr>
        <w:t xml:space="preserve"> </w:t>
      </w:r>
      <w:r w:rsidR="00D20E4D" w:rsidRPr="00A43944">
        <w:rPr>
          <w:spacing w:val="-4"/>
          <w:sz w:val="22"/>
          <w:szCs w:val="22"/>
        </w:rPr>
        <w:t xml:space="preserve">Hourly; </w:t>
      </w:r>
      <w:r w:rsidRPr="009725D4">
        <w:rPr>
          <w:spacing w:val="-4"/>
          <w:sz w:val="22"/>
          <w:szCs w:val="22"/>
        </w:rPr>
        <w:t>$</w:t>
      </w:r>
      <w:r w:rsidR="003A64FA" w:rsidRPr="003A64FA">
        <w:rPr>
          <w:bCs/>
          <w:spacing w:val="-4"/>
          <w:sz w:val="22"/>
          <w:szCs w:val="22"/>
        </w:rPr>
        <w:t>61,672.00</w:t>
      </w:r>
      <w:r w:rsidR="00D20E4D" w:rsidRPr="003A64FA">
        <w:rPr>
          <w:spacing w:val="-4"/>
          <w:sz w:val="22"/>
          <w:szCs w:val="22"/>
        </w:rPr>
        <w:t>Yearly</w:t>
      </w: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Job Schedule (Subject to Change)</w:t>
      </w:r>
    </w:p>
    <w:p w:rsidR="009725D4" w:rsidRDefault="009725D4" w:rsidP="009725D4">
      <w:pPr>
        <w:ind w:left="1440" w:hanging="1440"/>
        <w:rPr>
          <w:sz w:val="22"/>
          <w:szCs w:val="22"/>
        </w:rPr>
      </w:pPr>
      <w:proofErr w:type="gramStart"/>
      <w:r>
        <w:rPr>
          <w:sz w:val="22"/>
          <w:szCs w:val="22"/>
        </w:rPr>
        <w:t>Non-standard hours including nights, weekends, and holidays.</w:t>
      </w:r>
      <w:proofErr w:type="gramEnd"/>
      <w:r>
        <w:rPr>
          <w:sz w:val="22"/>
          <w:szCs w:val="22"/>
        </w:rPr>
        <w:t xml:space="preserve"> </w:t>
      </w: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Job Location (Subject to Change)</w:t>
      </w:r>
    </w:p>
    <w:p w:rsidR="009725D4" w:rsidRPr="00B75596" w:rsidRDefault="009725D4" w:rsidP="009725D4">
      <w:pPr>
        <w:ind w:left="1440" w:hanging="1440"/>
        <w:rPr>
          <w:spacing w:val="-8"/>
          <w:sz w:val="22"/>
          <w:szCs w:val="22"/>
        </w:rPr>
      </w:pPr>
      <w:proofErr w:type="gramStart"/>
      <w:r>
        <w:rPr>
          <w:sz w:val="22"/>
          <w:szCs w:val="22"/>
        </w:rPr>
        <w:t xml:space="preserve">Main office in </w:t>
      </w:r>
      <w:proofErr w:type="spellStart"/>
      <w:r>
        <w:rPr>
          <w:sz w:val="22"/>
          <w:szCs w:val="22"/>
        </w:rPr>
        <w:t>Falkenburg</w:t>
      </w:r>
      <w:proofErr w:type="spellEnd"/>
      <w:r>
        <w:rPr>
          <w:sz w:val="22"/>
          <w:szCs w:val="22"/>
        </w:rPr>
        <w:t xml:space="preserve"> Road area.</w:t>
      </w:r>
      <w:proofErr w:type="gramEnd"/>
      <w:r>
        <w:rPr>
          <w:sz w:val="22"/>
          <w:szCs w:val="22"/>
        </w:rPr>
        <w:t xml:space="preserve"> </w:t>
      </w:r>
      <w:proofErr w:type="gramStart"/>
      <w:r>
        <w:rPr>
          <w:sz w:val="22"/>
          <w:szCs w:val="22"/>
        </w:rPr>
        <w:t>Assignments in various locations throughout Hillsborough County.</w:t>
      </w:r>
      <w:proofErr w:type="gramEnd"/>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Exempt</w:t>
      </w:r>
    </w:p>
    <w:p w:rsidR="00D20E4D" w:rsidRPr="00A43944" w:rsidRDefault="00D20E4D" w:rsidP="00D20E4D">
      <w:pPr>
        <w:ind w:left="1440" w:hanging="1440"/>
        <w:rPr>
          <w:spacing w:val="-4"/>
          <w:sz w:val="22"/>
          <w:szCs w:val="22"/>
        </w:rPr>
      </w:pPr>
      <w:r w:rsidRPr="00A43944">
        <w:rPr>
          <w:spacing w:val="-4"/>
          <w:sz w:val="22"/>
          <w:szCs w:val="22"/>
        </w:rPr>
        <w:t>No</w:t>
      </w: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Probation</w:t>
      </w:r>
    </w:p>
    <w:p w:rsidR="00D20E4D" w:rsidRPr="00A40862" w:rsidRDefault="00D20E4D" w:rsidP="00D20E4D">
      <w:pPr>
        <w:ind w:left="1440" w:hanging="1440"/>
        <w:rPr>
          <w:spacing w:val="-4"/>
          <w:sz w:val="22"/>
          <w:szCs w:val="22"/>
        </w:rPr>
      </w:pPr>
      <w:r w:rsidRPr="00A40862">
        <w:rPr>
          <w:spacing w:val="-4"/>
          <w:sz w:val="22"/>
          <w:szCs w:val="22"/>
        </w:rPr>
        <w:t xml:space="preserve">Twelve-month probationary period </w:t>
      </w: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 xml:space="preserve">Job Overview </w:t>
      </w:r>
    </w:p>
    <w:p w:rsidR="003A64FA" w:rsidRPr="009248DA" w:rsidRDefault="003A64FA" w:rsidP="003A64FA">
      <w:pPr>
        <w:contextualSpacing/>
        <w:rPr>
          <w:b/>
          <w:sz w:val="22"/>
          <w:szCs w:val="22"/>
        </w:rPr>
      </w:pPr>
      <w:r w:rsidRPr="009248DA">
        <w:rPr>
          <w:sz w:val="22"/>
          <w:szCs w:val="22"/>
        </w:rPr>
        <w:t xml:space="preserve">Perform operational managerial duties for </w:t>
      </w:r>
      <w:r w:rsidRPr="00596FAE">
        <w:rPr>
          <w:sz w:val="22"/>
          <w:szCs w:val="22"/>
        </w:rPr>
        <w:t>the Crime Scene Section within the Hillsborough County Sheriff's Office with responsibility for planning, coordinating, and supervising multiple professional level staff members.</w:t>
      </w:r>
      <w:r>
        <w:rPr>
          <w:sz w:val="22"/>
          <w:szCs w:val="22"/>
        </w:rPr>
        <w:t xml:space="preserve"> </w:t>
      </w:r>
    </w:p>
    <w:p w:rsidR="00D20E4D" w:rsidRPr="00A40862" w:rsidRDefault="00D20E4D" w:rsidP="003A64FA">
      <w:pPr>
        <w:pStyle w:val="Heading1"/>
        <w:rPr>
          <w:rFonts w:ascii="Times New Roman" w:hAnsi="Times New Roman"/>
          <w:sz w:val="48"/>
          <w:szCs w:val="48"/>
        </w:rPr>
      </w:pPr>
      <w:r w:rsidRPr="00A43944">
        <w:rPr>
          <w:rFonts w:ascii="Times New Roman" w:hAnsi="Times New Roman"/>
          <w:sz w:val="48"/>
          <w:szCs w:val="48"/>
        </w:rPr>
        <w:t>Job Duties and Responsibilities</w:t>
      </w:r>
    </w:p>
    <w:p w:rsidR="003A64FA" w:rsidRPr="009248DA" w:rsidRDefault="003A64FA" w:rsidP="003A64FA">
      <w:pPr>
        <w:contextualSpacing/>
        <w:rPr>
          <w:bCs/>
          <w:sz w:val="22"/>
          <w:szCs w:val="22"/>
        </w:rPr>
      </w:pPr>
      <w:r w:rsidRPr="009248DA">
        <w:rPr>
          <w:bCs/>
          <w:sz w:val="22"/>
          <w:szCs w:val="22"/>
        </w:rPr>
        <w:t xml:space="preserve">Note: The following duties are illustrative and not exhaustive. The omission of specific statements of duties does not exclude them from the position if the work is similar, related, or a logical assignment to the position. Depending on assigned area of responsibility, incumbents in the position may perform some or all of the activities described below. </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lastRenderedPageBreak/>
        <w:t>Manage the operations of the Crime Scene Section and coordinate and administer assigned programs and resources.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Respond to calls for service and process crime scenes for trace evidence including DNA, hairs, fibers, biological evidence, latent prints, photographs and collection of human tissues or fluids, chemicals or materials that may have carcinogenic or biological hazardous health-damaging properties. </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Map scenes and cast tire and footwear impressions.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Perform aerial photography.</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Handle loaded weapons and sharp objects.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Fingerprint deceased persons and examine for trace evidence.</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Integrate HCSO’s strategic plan into functional and/or operations, programs, and practices.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Supervise and direct the activities of Crime Scene Investigators in achieving established organizational goals and objectives; coordinate functions; assign, monitor, and review work; evaluate performance and initiate corrective action as needed, including termination.</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Review and proactively act on operational problems.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Set performance standards and operational goals for assigned functional area; implement goals, objectives, policies, and procedures for assigned organizational units.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Interpret, explain, and ensure compliance with program requirements, regulations, and procedures, and provide consultation to customers on matters relating to functional area.</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Determine funding requirements, monitor status of allocated funds, and control expenses.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Assess staffing needs and identify shortfalls; interview, recruit, and hire new staff.</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Provide regular communication to subordinate staff, management, executives, and external agencies and departments regarding status of operations or programs.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Serve as representative on task forces and committees.</w:t>
      </w:r>
    </w:p>
    <w:p w:rsidR="003A64FA" w:rsidRPr="00596FAE" w:rsidRDefault="003A64FA" w:rsidP="003A64FA">
      <w:pPr>
        <w:numPr>
          <w:ilvl w:val="0"/>
          <w:numId w:val="16"/>
        </w:numPr>
        <w:spacing w:before="100" w:beforeAutospacing="1" w:after="100" w:afterAutospacing="1"/>
        <w:rPr>
          <w:bCs/>
          <w:sz w:val="22"/>
          <w:szCs w:val="22"/>
        </w:rPr>
      </w:pPr>
      <w:r w:rsidRPr="00596FAE">
        <w:rPr>
          <w:bCs/>
          <w:sz w:val="22"/>
          <w:szCs w:val="22"/>
        </w:rPr>
        <w:t>Perform other related duties as required.</w:t>
      </w: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Knowledge, Skills, and Abilities</w:t>
      </w:r>
    </w:p>
    <w:p w:rsidR="003A64FA" w:rsidRPr="009248DA" w:rsidRDefault="003A64FA" w:rsidP="003A64FA">
      <w:pPr>
        <w:numPr>
          <w:ilvl w:val="0"/>
          <w:numId w:val="17"/>
        </w:numPr>
        <w:contextualSpacing/>
        <w:rPr>
          <w:sz w:val="22"/>
          <w:szCs w:val="22"/>
        </w:rPr>
      </w:pPr>
      <w:r w:rsidRPr="009248DA">
        <w:rPr>
          <w:sz w:val="22"/>
          <w:szCs w:val="22"/>
        </w:rPr>
        <w:t xml:space="preserve">Considerable knowledge of the principles and practices of management. </w:t>
      </w:r>
    </w:p>
    <w:p w:rsidR="003A64FA" w:rsidRPr="009248DA" w:rsidRDefault="003A64FA" w:rsidP="003A64FA">
      <w:pPr>
        <w:numPr>
          <w:ilvl w:val="0"/>
          <w:numId w:val="17"/>
        </w:numPr>
        <w:contextualSpacing/>
        <w:rPr>
          <w:sz w:val="22"/>
          <w:szCs w:val="22"/>
        </w:rPr>
      </w:pPr>
      <w:r w:rsidRPr="009248DA">
        <w:rPr>
          <w:sz w:val="22"/>
          <w:szCs w:val="22"/>
        </w:rPr>
        <w:t xml:space="preserve">Considerable knowledge of the functions, services, activities, requirements, and objectives of the </w:t>
      </w:r>
      <w:r>
        <w:rPr>
          <w:sz w:val="22"/>
          <w:szCs w:val="22"/>
        </w:rPr>
        <w:t>Crime Scene Investigators and the Crime Scene Section</w:t>
      </w:r>
    </w:p>
    <w:p w:rsidR="003A64FA" w:rsidRPr="009248DA" w:rsidRDefault="003A64FA" w:rsidP="003A64FA">
      <w:pPr>
        <w:numPr>
          <w:ilvl w:val="0"/>
          <w:numId w:val="17"/>
        </w:numPr>
        <w:contextualSpacing/>
        <w:rPr>
          <w:sz w:val="22"/>
          <w:szCs w:val="22"/>
        </w:rPr>
      </w:pPr>
      <w:r w:rsidRPr="009248DA">
        <w:rPr>
          <w:sz w:val="22"/>
          <w:szCs w:val="22"/>
        </w:rPr>
        <w:t xml:space="preserve">Knowledge of federal, state, and local regulations pertaining to assigned functional area. </w:t>
      </w:r>
    </w:p>
    <w:p w:rsidR="003A64FA" w:rsidRDefault="003A64FA" w:rsidP="003A64FA">
      <w:pPr>
        <w:numPr>
          <w:ilvl w:val="0"/>
          <w:numId w:val="17"/>
        </w:numPr>
        <w:contextualSpacing/>
        <w:rPr>
          <w:sz w:val="22"/>
          <w:szCs w:val="22"/>
        </w:rPr>
      </w:pPr>
      <w:r w:rsidRPr="009248DA">
        <w:rPr>
          <w:sz w:val="22"/>
          <w:szCs w:val="22"/>
        </w:rPr>
        <w:t xml:space="preserve">Skill in applying existing guidelines and in creating new approaches to develop and modify work plans, methods, and procedures for the work unit or function. </w:t>
      </w:r>
    </w:p>
    <w:p w:rsidR="003A64FA" w:rsidRDefault="003A64FA" w:rsidP="003A64FA">
      <w:pPr>
        <w:numPr>
          <w:ilvl w:val="0"/>
          <w:numId w:val="17"/>
        </w:numPr>
        <w:contextualSpacing/>
        <w:rPr>
          <w:sz w:val="22"/>
          <w:szCs w:val="22"/>
        </w:rPr>
      </w:pPr>
      <w:r>
        <w:rPr>
          <w:sz w:val="22"/>
          <w:szCs w:val="22"/>
        </w:rPr>
        <w:t>Knowledge of weapons.</w:t>
      </w:r>
    </w:p>
    <w:p w:rsidR="003A64FA" w:rsidRPr="009248DA" w:rsidRDefault="003A64FA" w:rsidP="003A64FA">
      <w:pPr>
        <w:numPr>
          <w:ilvl w:val="0"/>
          <w:numId w:val="17"/>
        </w:numPr>
        <w:contextualSpacing/>
        <w:rPr>
          <w:sz w:val="22"/>
          <w:szCs w:val="22"/>
        </w:rPr>
      </w:pPr>
      <w:r>
        <w:rPr>
          <w:sz w:val="22"/>
          <w:szCs w:val="22"/>
        </w:rPr>
        <w:t>Ability to climb ladders and carry equipment.</w:t>
      </w:r>
    </w:p>
    <w:p w:rsidR="003A64FA" w:rsidRPr="009248DA" w:rsidRDefault="003A64FA" w:rsidP="003A64FA">
      <w:pPr>
        <w:numPr>
          <w:ilvl w:val="0"/>
          <w:numId w:val="17"/>
        </w:numPr>
        <w:contextualSpacing/>
        <w:rPr>
          <w:sz w:val="22"/>
          <w:szCs w:val="22"/>
        </w:rPr>
      </w:pPr>
      <w:r w:rsidRPr="009248DA">
        <w:rPr>
          <w:sz w:val="22"/>
          <w:szCs w:val="22"/>
        </w:rPr>
        <w:t xml:space="preserve">Ability to establish and maintain constructive and cooperative interpersonal relationships with staff, peers, management, and local stakeholder groups to accomplish department's mission. </w:t>
      </w:r>
    </w:p>
    <w:p w:rsidR="003A64FA" w:rsidRPr="009248DA" w:rsidRDefault="003A64FA" w:rsidP="003A64FA">
      <w:pPr>
        <w:numPr>
          <w:ilvl w:val="0"/>
          <w:numId w:val="17"/>
        </w:numPr>
        <w:contextualSpacing/>
        <w:rPr>
          <w:sz w:val="22"/>
          <w:szCs w:val="22"/>
        </w:rPr>
      </w:pPr>
      <w:r w:rsidRPr="009248DA">
        <w:rPr>
          <w:sz w:val="22"/>
          <w:szCs w:val="22"/>
        </w:rPr>
        <w:t xml:space="preserve">Ability to communicate effectively, both orally and in writing in order to present information and prepare a variety of reports. </w:t>
      </w:r>
    </w:p>
    <w:p w:rsidR="003A64FA" w:rsidRPr="009248DA" w:rsidRDefault="003A64FA" w:rsidP="003A64FA">
      <w:pPr>
        <w:numPr>
          <w:ilvl w:val="0"/>
          <w:numId w:val="17"/>
        </w:numPr>
        <w:contextualSpacing/>
        <w:rPr>
          <w:sz w:val="22"/>
          <w:szCs w:val="22"/>
        </w:rPr>
      </w:pPr>
      <w:r w:rsidRPr="009248DA">
        <w:rPr>
          <w:sz w:val="22"/>
          <w:szCs w:val="22"/>
        </w:rPr>
        <w:t>Ability to identify relationships that explain facts, data, or other information and make correct inferences or draw accurate conclusions.</w:t>
      </w:r>
    </w:p>
    <w:p w:rsidR="00D20E4D" w:rsidRPr="009725D4" w:rsidRDefault="00D20E4D" w:rsidP="009725D4">
      <w:pPr>
        <w:pStyle w:val="Heading1"/>
        <w:rPr>
          <w:rFonts w:ascii="Times New Roman" w:hAnsi="Times New Roman"/>
          <w:sz w:val="48"/>
          <w:szCs w:val="48"/>
        </w:rPr>
      </w:pPr>
      <w:r w:rsidRPr="009725D4">
        <w:rPr>
          <w:rFonts w:ascii="Times New Roman" w:hAnsi="Times New Roman"/>
          <w:sz w:val="48"/>
          <w:szCs w:val="48"/>
        </w:rPr>
        <w:t>Minimum Qualification(s)</w:t>
      </w:r>
    </w:p>
    <w:p w:rsidR="003A64FA" w:rsidRPr="009248DA" w:rsidRDefault="003A64FA" w:rsidP="003A64FA">
      <w:pPr>
        <w:contextualSpacing/>
        <w:rPr>
          <w:sz w:val="22"/>
          <w:szCs w:val="22"/>
        </w:rPr>
      </w:pPr>
      <w:r w:rsidRPr="009248DA">
        <w:rPr>
          <w:sz w:val="22"/>
          <w:szCs w:val="22"/>
        </w:rPr>
        <w:t>Note: Applicants must meet the following requirement(s) to be considered minimally qualified for the job.</w:t>
      </w:r>
    </w:p>
    <w:p w:rsidR="003A64FA" w:rsidRPr="009248DA" w:rsidRDefault="003A64FA" w:rsidP="003A64FA">
      <w:pPr>
        <w:pStyle w:val="Header"/>
        <w:contextualSpacing/>
        <w:rPr>
          <w:sz w:val="16"/>
          <w:szCs w:val="16"/>
        </w:rPr>
      </w:pPr>
    </w:p>
    <w:p w:rsidR="003A64FA" w:rsidRPr="009248DA" w:rsidRDefault="003A64FA" w:rsidP="003A64FA">
      <w:pPr>
        <w:widowControl w:val="0"/>
        <w:tabs>
          <w:tab w:val="left" w:pos="720"/>
        </w:tabs>
        <w:contextualSpacing/>
        <w:jc w:val="both"/>
        <w:rPr>
          <w:sz w:val="22"/>
          <w:szCs w:val="22"/>
        </w:rPr>
      </w:pPr>
      <w:r w:rsidRPr="009248DA">
        <w:rPr>
          <w:bCs/>
          <w:color w:val="000000"/>
          <w:sz w:val="22"/>
          <w:szCs w:val="22"/>
        </w:rPr>
        <w:t>A high school diploma or possession of a GED certificate; and</w:t>
      </w:r>
    </w:p>
    <w:p w:rsidR="003A64FA" w:rsidRPr="009248DA" w:rsidRDefault="003A64FA" w:rsidP="003A64FA">
      <w:pPr>
        <w:widowControl w:val="0"/>
        <w:tabs>
          <w:tab w:val="left" w:pos="720"/>
        </w:tabs>
        <w:contextualSpacing/>
        <w:jc w:val="both"/>
        <w:rPr>
          <w:bCs/>
          <w:iCs/>
          <w:color w:val="000000"/>
          <w:sz w:val="22"/>
          <w:szCs w:val="22"/>
        </w:rPr>
      </w:pPr>
      <w:r w:rsidRPr="009248DA">
        <w:rPr>
          <w:bCs/>
          <w:iCs/>
          <w:color w:val="000000"/>
          <w:sz w:val="22"/>
          <w:szCs w:val="22"/>
        </w:rPr>
        <w:lastRenderedPageBreak/>
        <w:t xml:space="preserve">Seven years of experience directly related to </w:t>
      </w:r>
      <w:r>
        <w:rPr>
          <w:bCs/>
          <w:iCs/>
          <w:color w:val="000000"/>
          <w:sz w:val="22"/>
          <w:szCs w:val="22"/>
        </w:rPr>
        <w:t>crime scene investigation</w:t>
      </w:r>
      <w:r w:rsidRPr="009248DA">
        <w:rPr>
          <w:bCs/>
          <w:iCs/>
          <w:color w:val="000000"/>
          <w:sz w:val="22"/>
          <w:szCs w:val="22"/>
        </w:rPr>
        <w:t>, four of which must have been in a supervisory capacity.</w:t>
      </w:r>
    </w:p>
    <w:p w:rsidR="003A64FA" w:rsidRPr="009248DA" w:rsidRDefault="003A64FA" w:rsidP="003A64FA">
      <w:pPr>
        <w:widowControl w:val="0"/>
        <w:tabs>
          <w:tab w:val="left" w:pos="720"/>
        </w:tabs>
        <w:contextualSpacing/>
        <w:jc w:val="both"/>
        <w:rPr>
          <w:bCs/>
          <w:sz w:val="22"/>
          <w:szCs w:val="22"/>
        </w:rPr>
      </w:pPr>
      <w:r w:rsidRPr="009248DA">
        <w:rPr>
          <w:bCs/>
          <w:sz w:val="22"/>
          <w:szCs w:val="22"/>
        </w:rPr>
        <w:t>OR</w:t>
      </w:r>
    </w:p>
    <w:p w:rsidR="003A64FA" w:rsidRPr="009248DA" w:rsidRDefault="003A64FA" w:rsidP="003A64FA">
      <w:pPr>
        <w:widowControl w:val="0"/>
        <w:tabs>
          <w:tab w:val="left" w:pos="720"/>
        </w:tabs>
        <w:contextualSpacing/>
        <w:jc w:val="both"/>
        <w:rPr>
          <w:sz w:val="22"/>
          <w:szCs w:val="22"/>
        </w:rPr>
      </w:pPr>
      <w:r w:rsidRPr="009248DA">
        <w:rPr>
          <w:bCs/>
          <w:color w:val="000000"/>
          <w:sz w:val="22"/>
          <w:szCs w:val="22"/>
        </w:rPr>
        <w:t>An associate's degree from an accredited college or university; and</w:t>
      </w:r>
    </w:p>
    <w:p w:rsidR="003A64FA" w:rsidRPr="009248DA" w:rsidRDefault="003A64FA" w:rsidP="003A64FA">
      <w:pPr>
        <w:widowControl w:val="0"/>
        <w:tabs>
          <w:tab w:val="left" w:pos="720"/>
        </w:tabs>
        <w:contextualSpacing/>
        <w:jc w:val="both"/>
        <w:rPr>
          <w:bCs/>
          <w:iCs/>
          <w:color w:val="000000"/>
          <w:sz w:val="22"/>
          <w:szCs w:val="22"/>
        </w:rPr>
      </w:pPr>
      <w:r w:rsidRPr="009248DA">
        <w:rPr>
          <w:bCs/>
          <w:iCs/>
          <w:color w:val="000000"/>
          <w:sz w:val="22"/>
          <w:szCs w:val="22"/>
        </w:rPr>
        <w:t>Six years of exp</w:t>
      </w:r>
      <w:r>
        <w:rPr>
          <w:bCs/>
          <w:iCs/>
          <w:color w:val="000000"/>
          <w:sz w:val="22"/>
          <w:szCs w:val="22"/>
        </w:rPr>
        <w:t>erience directly related to crime scene investigation</w:t>
      </w:r>
      <w:r w:rsidRPr="009248DA">
        <w:rPr>
          <w:bCs/>
          <w:iCs/>
          <w:color w:val="000000"/>
          <w:sz w:val="22"/>
          <w:szCs w:val="22"/>
        </w:rPr>
        <w:t>, three of which must have been in a supervisory capacity.</w:t>
      </w:r>
    </w:p>
    <w:p w:rsidR="003A64FA" w:rsidRPr="003A64FA" w:rsidRDefault="003A64FA" w:rsidP="003A64FA">
      <w:pPr>
        <w:widowControl w:val="0"/>
        <w:tabs>
          <w:tab w:val="left" w:pos="720"/>
        </w:tabs>
        <w:contextualSpacing/>
        <w:jc w:val="both"/>
        <w:rPr>
          <w:bCs/>
          <w:iCs/>
          <w:color w:val="000000"/>
          <w:sz w:val="22"/>
          <w:szCs w:val="22"/>
        </w:rPr>
      </w:pPr>
      <w:r w:rsidRPr="003A64FA">
        <w:rPr>
          <w:bCs/>
          <w:iCs/>
          <w:color w:val="000000"/>
          <w:sz w:val="22"/>
          <w:szCs w:val="22"/>
        </w:rPr>
        <w:t>OR</w:t>
      </w:r>
    </w:p>
    <w:p w:rsidR="003A64FA" w:rsidRPr="003A64FA" w:rsidRDefault="003A64FA" w:rsidP="003A64FA">
      <w:pPr>
        <w:widowControl w:val="0"/>
        <w:tabs>
          <w:tab w:val="left" w:pos="720"/>
        </w:tabs>
        <w:contextualSpacing/>
        <w:jc w:val="both"/>
        <w:rPr>
          <w:bCs/>
          <w:iCs/>
          <w:color w:val="000000"/>
          <w:sz w:val="22"/>
          <w:szCs w:val="22"/>
        </w:rPr>
      </w:pPr>
      <w:r w:rsidRPr="003A64FA">
        <w:rPr>
          <w:bCs/>
          <w:iCs/>
          <w:color w:val="000000"/>
          <w:sz w:val="22"/>
          <w:szCs w:val="22"/>
        </w:rPr>
        <w:t>A bachelor’s degree from an accredited four-year degree granting college or university; and</w:t>
      </w:r>
    </w:p>
    <w:p w:rsidR="003A64FA" w:rsidRPr="009248DA" w:rsidRDefault="003A64FA" w:rsidP="003A64FA">
      <w:pPr>
        <w:widowControl w:val="0"/>
        <w:tabs>
          <w:tab w:val="left" w:pos="720"/>
        </w:tabs>
        <w:contextualSpacing/>
        <w:jc w:val="both"/>
        <w:rPr>
          <w:bCs/>
          <w:iCs/>
          <w:color w:val="000000"/>
          <w:sz w:val="22"/>
          <w:szCs w:val="22"/>
        </w:rPr>
      </w:pPr>
      <w:r w:rsidRPr="009248DA">
        <w:rPr>
          <w:bCs/>
          <w:iCs/>
          <w:color w:val="000000"/>
          <w:sz w:val="22"/>
          <w:szCs w:val="22"/>
        </w:rPr>
        <w:t xml:space="preserve">Four years of experience directly related to </w:t>
      </w:r>
      <w:r>
        <w:rPr>
          <w:bCs/>
          <w:iCs/>
          <w:color w:val="000000"/>
          <w:sz w:val="22"/>
          <w:szCs w:val="22"/>
        </w:rPr>
        <w:t>crime scene investigation</w:t>
      </w:r>
      <w:r w:rsidRPr="009248DA">
        <w:rPr>
          <w:bCs/>
          <w:iCs/>
          <w:color w:val="000000"/>
          <w:sz w:val="22"/>
          <w:szCs w:val="22"/>
        </w:rPr>
        <w:t>, two of which must have been in a supervisory capacity.</w:t>
      </w:r>
    </w:p>
    <w:p w:rsidR="003A64FA" w:rsidRPr="003A64FA" w:rsidRDefault="003A64FA" w:rsidP="003A64FA">
      <w:pPr>
        <w:widowControl w:val="0"/>
        <w:tabs>
          <w:tab w:val="left" w:pos="720"/>
        </w:tabs>
        <w:contextualSpacing/>
        <w:jc w:val="both"/>
        <w:rPr>
          <w:bCs/>
          <w:iCs/>
          <w:color w:val="000000"/>
          <w:sz w:val="22"/>
          <w:szCs w:val="22"/>
        </w:rPr>
      </w:pPr>
      <w:r w:rsidRPr="003A64FA">
        <w:rPr>
          <w:bCs/>
          <w:iCs/>
          <w:color w:val="000000"/>
          <w:sz w:val="22"/>
          <w:szCs w:val="22"/>
        </w:rPr>
        <w:t>OR</w:t>
      </w:r>
    </w:p>
    <w:p w:rsidR="003A64FA" w:rsidRPr="003A64FA" w:rsidRDefault="003A64FA" w:rsidP="003A64FA">
      <w:pPr>
        <w:widowControl w:val="0"/>
        <w:tabs>
          <w:tab w:val="left" w:pos="720"/>
        </w:tabs>
        <w:contextualSpacing/>
        <w:jc w:val="both"/>
        <w:rPr>
          <w:bCs/>
          <w:iCs/>
          <w:color w:val="000000"/>
          <w:sz w:val="22"/>
          <w:szCs w:val="22"/>
        </w:rPr>
      </w:pPr>
      <w:r w:rsidRPr="003A64FA">
        <w:rPr>
          <w:bCs/>
          <w:iCs/>
          <w:color w:val="000000"/>
          <w:sz w:val="22"/>
          <w:szCs w:val="22"/>
        </w:rPr>
        <w:t>A master's degree from an accredited college or university; and</w:t>
      </w:r>
    </w:p>
    <w:p w:rsidR="003A64FA" w:rsidRDefault="003A64FA" w:rsidP="003A64FA">
      <w:pPr>
        <w:widowControl w:val="0"/>
        <w:tabs>
          <w:tab w:val="left" w:pos="720"/>
        </w:tabs>
        <w:contextualSpacing/>
        <w:jc w:val="both"/>
        <w:rPr>
          <w:bCs/>
          <w:iCs/>
          <w:color w:val="000000"/>
          <w:sz w:val="22"/>
          <w:szCs w:val="22"/>
        </w:rPr>
      </w:pPr>
      <w:r w:rsidRPr="003A64FA">
        <w:rPr>
          <w:bCs/>
          <w:iCs/>
          <w:color w:val="000000"/>
          <w:sz w:val="22"/>
          <w:szCs w:val="22"/>
        </w:rPr>
        <w:t>Three</w:t>
      </w:r>
      <w:r w:rsidRPr="009248DA">
        <w:rPr>
          <w:bCs/>
          <w:iCs/>
          <w:color w:val="000000"/>
          <w:sz w:val="22"/>
          <w:szCs w:val="22"/>
        </w:rPr>
        <w:t xml:space="preserve"> years of supervisory experience directly related to </w:t>
      </w:r>
      <w:r>
        <w:rPr>
          <w:bCs/>
          <w:iCs/>
          <w:color w:val="000000"/>
          <w:sz w:val="22"/>
          <w:szCs w:val="22"/>
        </w:rPr>
        <w:t>crime scene investigation</w:t>
      </w:r>
      <w:r w:rsidRPr="009248DA">
        <w:rPr>
          <w:bCs/>
          <w:iCs/>
          <w:color w:val="000000"/>
          <w:sz w:val="22"/>
          <w:szCs w:val="22"/>
        </w:rPr>
        <w:t>.</w:t>
      </w:r>
    </w:p>
    <w:p w:rsidR="003A64FA" w:rsidRDefault="003A64FA" w:rsidP="003A64FA">
      <w:pPr>
        <w:widowControl w:val="0"/>
        <w:tabs>
          <w:tab w:val="left" w:pos="720"/>
        </w:tabs>
        <w:contextualSpacing/>
        <w:jc w:val="both"/>
        <w:rPr>
          <w:bCs/>
          <w:iCs/>
          <w:color w:val="000000"/>
          <w:sz w:val="22"/>
          <w:szCs w:val="22"/>
        </w:rPr>
      </w:pPr>
    </w:p>
    <w:p w:rsidR="003A64FA" w:rsidRDefault="003A64FA" w:rsidP="003A64FA">
      <w:pPr>
        <w:widowControl w:val="0"/>
        <w:tabs>
          <w:tab w:val="left" w:pos="720"/>
        </w:tabs>
        <w:contextualSpacing/>
        <w:jc w:val="both"/>
        <w:rPr>
          <w:bCs/>
          <w:iCs/>
          <w:color w:val="000000"/>
          <w:sz w:val="22"/>
          <w:szCs w:val="22"/>
        </w:rPr>
      </w:pPr>
      <w:r>
        <w:rPr>
          <w:bCs/>
          <w:iCs/>
          <w:color w:val="000000"/>
          <w:sz w:val="22"/>
          <w:szCs w:val="22"/>
        </w:rPr>
        <w:t>Preferred Qualifications</w:t>
      </w:r>
    </w:p>
    <w:p w:rsidR="003A64FA" w:rsidRDefault="003A64FA" w:rsidP="003A64FA">
      <w:pPr>
        <w:widowControl w:val="0"/>
        <w:tabs>
          <w:tab w:val="left" w:pos="720"/>
        </w:tabs>
        <w:contextualSpacing/>
        <w:jc w:val="both"/>
        <w:rPr>
          <w:bCs/>
          <w:iCs/>
          <w:color w:val="000000"/>
          <w:sz w:val="22"/>
          <w:szCs w:val="22"/>
        </w:rPr>
      </w:pPr>
      <w:r>
        <w:rPr>
          <w:bCs/>
          <w:iCs/>
          <w:color w:val="000000"/>
          <w:sz w:val="22"/>
          <w:szCs w:val="22"/>
        </w:rPr>
        <w:t>One year of experience performing in a supervisor capacity on major crime scenes.</w:t>
      </w:r>
    </w:p>
    <w:p w:rsidR="003A64FA" w:rsidRDefault="003A64FA" w:rsidP="003A64FA">
      <w:pPr>
        <w:widowControl w:val="0"/>
        <w:tabs>
          <w:tab w:val="left" w:pos="720"/>
        </w:tabs>
        <w:contextualSpacing/>
        <w:jc w:val="both"/>
        <w:rPr>
          <w:bCs/>
          <w:iCs/>
          <w:color w:val="000000"/>
          <w:sz w:val="22"/>
          <w:szCs w:val="22"/>
        </w:rPr>
      </w:pPr>
      <w:r>
        <w:rPr>
          <w:bCs/>
          <w:iCs/>
          <w:color w:val="000000"/>
          <w:sz w:val="22"/>
          <w:szCs w:val="22"/>
        </w:rPr>
        <w:t>One year of experience approving and editing crime scene reports.</w:t>
      </w:r>
    </w:p>
    <w:p w:rsidR="003A64FA" w:rsidRDefault="003A64FA" w:rsidP="003A64FA">
      <w:pPr>
        <w:widowControl w:val="0"/>
        <w:tabs>
          <w:tab w:val="left" w:pos="720"/>
        </w:tabs>
        <w:contextualSpacing/>
        <w:jc w:val="both"/>
        <w:rPr>
          <w:bCs/>
          <w:iCs/>
          <w:color w:val="000000"/>
          <w:sz w:val="22"/>
          <w:szCs w:val="22"/>
        </w:rPr>
      </w:pPr>
      <w:r>
        <w:rPr>
          <w:bCs/>
          <w:iCs/>
          <w:color w:val="000000"/>
          <w:sz w:val="22"/>
          <w:szCs w:val="22"/>
        </w:rPr>
        <w:t>One year of experience assigning follow up investigations in relation to crime scenes.</w:t>
      </w:r>
    </w:p>
    <w:p w:rsidR="003A64FA" w:rsidRPr="003A64FA" w:rsidRDefault="003A64FA" w:rsidP="003A64FA">
      <w:pPr>
        <w:widowControl w:val="0"/>
        <w:tabs>
          <w:tab w:val="left" w:pos="720"/>
        </w:tabs>
        <w:contextualSpacing/>
        <w:jc w:val="both"/>
        <w:rPr>
          <w:bCs/>
          <w:iCs/>
          <w:color w:val="000000"/>
          <w:sz w:val="22"/>
          <w:szCs w:val="22"/>
        </w:rPr>
      </w:pPr>
      <w:r>
        <w:rPr>
          <w:bCs/>
          <w:iCs/>
          <w:color w:val="000000"/>
          <w:sz w:val="22"/>
          <w:szCs w:val="22"/>
        </w:rPr>
        <w:t>One years of experience training new crime scene investigators.</w:t>
      </w:r>
    </w:p>
    <w:p w:rsidR="009508BF" w:rsidRPr="00A40862" w:rsidRDefault="009508BF" w:rsidP="00D20E4D">
      <w:pPr>
        <w:rPr>
          <w:spacing w:val="-4"/>
          <w:sz w:val="22"/>
          <w:szCs w:val="22"/>
        </w:rPr>
      </w:pP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Additional Requirements</w:t>
      </w:r>
    </w:p>
    <w:p w:rsidR="009725D4" w:rsidRPr="009960BF" w:rsidRDefault="009725D4" w:rsidP="009725D4">
      <w:pPr>
        <w:numPr>
          <w:ilvl w:val="0"/>
          <w:numId w:val="14"/>
        </w:numPr>
        <w:rPr>
          <w:bCs/>
          <w:iCs/>
          <w:spacing w:val="-6"/>
          <w:sz w:val="22"/>
          <w:szCs w:val="22"/>
        </w:rPr>
      </w:pPr>
      <w:r w:rsidRPr="009960BF">
        <w:rPr>
          <w:bCs/>
          <w:iCs/>
          <w:spacing w:val="-6"/>
          <w:sz w:val="22"/>
          <w:szCs w:val="22"/>
        </w:rPr>
        <w:t>Depending on area of assignment, incumbents may be required to possess various licenses or certifications at time of hire or within the probationary period, or obtain them within a specified period of time after hire or appointment to the classification.</w:t>
      </w:r>
    </w:p>
    <w:p w:rsidR="009725D4" w:rsidRPr="00B47003" w:rsidRDefault="009725D4" w:rsidP="009725D4">
      <w:pPr>
        <w:numPr>
          <w:ilvl w:val="0"/>
          <w:numId w:val="14"/>
        </w:numPr>
        <w:rPr>
          <w:bCs/>
          <w:iCs/>
          <w:spacing w:val="-6"/>
          <w:sz w:val="22"/>
          <w:szCs w:val="22"/>
        </w:rPr>
      </w:pPr>
      <w:r w:rsidRPr="00B47003">
        <w:rPr>
          <w:bCs/>
          <w:iCs/>
          <w:spacing w:val="-6"/>
          <w:sz w:val="22"/>
          <w:szCs w:val="22"/>
        </w:rPr>
        <w:t>Depending on area of assignment, incumbents may be required to possess a valid Florida Driver License at time of employment. Driving history will be thoroughly reviewed and may be grounds for disqualification.</w:t>
      </w:r>
    </w:p>
    <w:p w:rsidR="009725D4" w:rsidRPr="00B47003" w:rsidRDefault="009725D4" w:rsidP="009725D4">
      <w:pPr>
        <w:numPr>
          <w:ilvl w:val="0"/>
          <w:numId w:val="14"/>
        </w:numPr>
        <w:rPr>
          <w:bCs/>
          <w:iCs/>
          <w:spacing w:val="-6"/>
          <w:sz w:val="22"/>
          <w:szCs w:val="22"/>
        </w:rPr>
      </w:pPr>
      <w:r w:rsidRPr="00B47003">
        <w:rPr>
          <w:bCs/>
          <w:iCs/>
          <w:spacing w:val="-6"/>
          <w:sz w:val="22"/>
          <w:szCs w:val="22"/>
        </w:rPr>
        <w:t xml:space="preserve">No visible tattoos on face. Tattoos on hands, neck, or arms must be covered with white, black, or neutral colored covering. </w:t>
      </w:r>
    </w:p>
    <w:p w:rsidR="009725D4" w:rsidRPr="00B47003" w:rsidRDefault="009725D4" w:rsidP="009725D4">
      <w:pPr>
        <w:numPr>
          <w:ilvl w:val="0"/>
          <w:numId w:val="14"/>
        </w:numPr>
        <w:rPr>
          <w:bCs/>
          <w:iCs/>
          <w:spacing w:val="-6"/>
          <w:sz w:val="22"/>
          <w:szCs w:val="22"/>
        </w:rPr>
      </w:pPr>
      <w:r w:rsidRPr="00B47003">
        <w:rPr>
          <w:bCs/>
          <w:iCs/>
          <w:spacing w:val="-6"/>
          <w:sz w:val="22"/>
          <w:szCs w:val="22"/>
        </w:rPr>
        <w:t xml:space="preserve">No illegal drug sale within lifetime. </w:t>
      </w:r>
    </w:p>
    <w:p w:rsidR="009725D4" w:rsidRPr="00B47003" w:rsidRDefault="009725D4" w:rsidP="009725D4">
      <w:pPr>
        <w:numPr>
          <w:ilvl w:val="0"/>
          <w:numId w:val="14"/>
        </w:numPr>
        <w:rPr>
          <w:bCs/>
          <w:iCs/>
          <w:spacing w:val="-6"/>
          <w:sz w:val="22"/>
          <w:szCs w:val="22"/>
        </w:rPr>
      </w:pPr>
      <w:r w:rsidRPr="00B47003">
        <w:rPr>
          <w:bCs/>
          <w:iCs/>
          <w:spacing w:val="-6"/>
          <w:sz w:val="22"/>
          <w:szCs w:val="22"/>
        </w:rPr>
        <w:t>No illegal drug use within the past 36 months. No marijuana use within the last 24 months.</w:t>
      </w:r>
    </w:p>
    <w:p w:rsidR="009725D4" w:rsidRPr="00B47003" w:rsidRDefault="009725D4" w:rsidP="009725D4">
      <w:pPr>
        <w:numPr>
          <w:ilvl w:val="0"/>
          <w:numId w:val="14"/>
        </w:numPr>
        <w:rPr>
          <w:bCs/>
          <w:iCs/>
          <w:spacing w:val="-6"/>
          <w:sz w:val="22"/>
          <w:szCs w:val="22"/>
        </w:rPr>
      </w:pPr>
      <w:r w:rsidRPr="00B47003">
        <w:rPr>
          <w:bCs/>
          <w:iCs/>
          <w:spacing w:val="-6"/>
          <w:sz w:val="22"/>
          <w:szCs w:val="22"/>
        </w:rPr>
        <w:t xml:space="preserve">No felony convictions within lifetime. </w:t>
      </w:r>
    </w:p>
    <w:p w:rsidR="009725D4" w:rsidRPr="00B47003" w:rsidRDefault="009725D4" w:rsidP="009725D4">
      <w:pPr>
        <w:numPr>
          <w:ilvl w:val="0"/>
          <w:numId w:val="14"/>
        </w:numPr>
        <w:rPr>
          <w:bCs/>
          <w:iCs/>
          <w:spacing w:val="-6"/>
          <w:sz w:val="22"/>
          <w:szCs w:val="22"/>
        </w:rPr>
      </w:pPr>
      <w:r w:rsidRPr="00B47003">
        <w:rPr>
          <w:bCs/>
          <w:iCs/>
          <w:spacing w:val="-6"/>
          <w:sz w:val="22"/>
          <w:szCs w:val="22"/>
        </w:rPr>
        <w:t xml:space="preserve">No misdemeanor convictions involving perjury, false statement, or domestic violence within lifetime. </w:t>
      </w:r>
    </w:p>
    <w:p w:rsidR="009725D4" w:rsidRPr="00B47003" w:rsidRDefault="009725D4" w:rsidP="009725D4">
      <w:pPr>
        <w:numPr>
          <w:ilvl w:val="0"/>
          <w:numId w:val="14"/>
        </w:numPr>
        <w:rPr>
          <w:bCs/>
          <w:iCs/>
          <w:spacing w:val="-6"/>
          <w:sz w:val="22"/>
          <w:szCs w:val="22"/>
        </w:rPr>
      </w:pPr>
      <w:r w:rsidRPr="00B47003">
        <w:rPr>
          <w:bCs/>
          <w:iCs/>
          <w:spacing w:val="-6"/>
          <w:sz w:val="22"/>
          <w:szCs w:val="22"/>
        </w:rPr>
        <w:t xml:space="preserve">Prior military personnel must not have a dishonorable discharge from any branch of the United States Armed Forces, the United States Coast Guard, National Guard, or Reserve Forces. </w:t>
      </w:r>
    </w:p>
    <w:p w:rsidR="009725D4" w:rsidRPr="009960BF" w:rsidRDefault="009725D4" w:rsidP="009725D4">
      <w:pPr>
        <w:numPr>
          <w:ilvl w:val="0"/>
          <w:numId w:val="14"/>
        </w:numPr>
        <w:rPr>
          <w:spacing w:val="-6"/>
          <w:sz w:val="22"/>
          <w:szCs w:val="22"/>
        </w:rPr>
      </w:pPr>
      <w:r w:rsidRPr="00B47003">
        <w:rPr>
          <w:bCs/>
          <w:iCs/>
          <w:spacing w:val="-6"/>
          <w:sz w:val="22"/>
          <w:szCs w:val="22"/>
        </w:rPr>
        <w:t>Successful completion of a criminal background investigation including polygraph, reference/employment/neighborhood checks, medical evaluation, and drug screening.</w:t>
      </w:r>
    </w:p>
    <w:p w:rsidR="00D20E4D" w:rsidRPr="00A43944" w:rsidRDefault="00D20E4D" w:rsidP="00D20E4D">
      <w:pPr>
        <w:pStyle w:val="Heading1"/>
        <w:rPr>
          <w:rFonts w:ascii="Times New Roman" w:hAnsi="Times New Roman"/>
          <w:sz w:val="48"/>
          <w:szCs w:val="48"/>
        </w:rPr>
      </w:pPr>
      <w:r w:rsidRPr="00A43944">
        <w:rPr>
          <w:rFonts w:ascii="Times New Roman" w:hAnsi="Times New Roman"/>
          <w:sz w:val="48"/>
          <w:szCs w:val="48"/>
        </w:rPr>
        <w:t>Benefit Information</w:t>
      </w:r>
    </w:p>
    <w:p w:rsidR="009725D4" w:rsidRPr="009960BF" w:rsidRDefault="009725D4" w:rsidP="009725D4">
      <w:pPr>
        <w:rPr>
          <w:spacing w:val="-6"/>
          <w:sz w:val="22"/>
          <w:szCs w:val="22"/>
        </w:rPr>
      </w:pPr>
      <w:r w:rsidRPr="009960BF">
        <w:rPr>
          <w:spacing w:val="-6"/>
          <w:sz w:val="22"/>
          <w:szCs w:val="22"/>
        </w:rPr>
        <w:t>Benefits include but are not limited to:</w:t>
      </w:r>
    </w:p>
    <w:p w:rsidR="009725D4" w:rsidRPr="009960BF" w:rsidRDefault="009725D4" w:rsidP="009725D4">
      <w:pPr>
        <w:rPr>
          <w:spacing w:val="-6"/>
          <w:sz w:val="16"/>
          <w:szCs w:val="16"/>
        </w:rPr>
      </w:pPr>
    </w:p>
    <w:p w:rsidR="009725D4" w:rsidRPr="009960BF" w:rsidRDefault="009725D4" w:rsidP="009725D4">
      <w:pPr>
        <w:numPr>
          <w:ilvl w:val="0"/>
          <w:numId w:val="15"/>
        </w:numPr>
        <w:suppressAutoHyphens/>
        <w:rPr>
          <w:spacing w:val="-6"/>
          <w:sz w:val="22"/>
          <w:szCs w:val="22"/>
        </w:rPr>
      </w:pPr>
      <w:r w:rsidRPr="009960BF">
        <w:rPr>
          <w:spacing w:val="-6"/>
          <w:sz w:val="22"/>
          <w:szCs w:val="22"/>
        </w:rPr>
        <w:t>Medical, Dental, Vision, and Life Insurance coverage</w:t>
      </w:r>
    </w:p>
    <w:p w:rsidR="009725D4" w:rsidRPr="009960BF" w:rsidRDefault="009725D4" w:rsidP="009725D4">
      <w:pPr>
        <w:numPr>
          <w:ilvl w:val="0"/>
          <w:numId w:val="15"/>
        </w:numPr>
        <w:suppressAutoHyphens/>
        <w:rPr>
          <w:spacing w:val="-6"/>
          <w:sz w:val="22"/>
          <w:szCs w:val="22"/>
        </w:rPr>
      </w:pPr>
      <w:r w:rsidRPr="009960BF">
        <w:rPr>
          <w:spacing w:val="-6"/>
          <w:sz w:val="22"/>
          <w:szCs w:val="22"/>
        </w:rPr>
        <w:t>Florida Retirement System and Deferred Compensation</w:t>
      </w:r>
    </w:p>
    <w:p w:rsidR="009725D4" w:rsidRPr="009960BF" w:rsidRDefault="009725D4" w:rsidP="009725D4">
      <w:pPr>
        <w:numPr>
          <w:ilvl w:val="0"/>
          <w:numId w:val="15"/>
        </w:numPr>
        <w:suppressAutoHyphens/>
        <w:rPr>
          <w:spacing w:val="-6"/>
          <w:sz w:val="22"/>
          <w:szCs w:val="22"/>
        </w:rPr>
      </w:pPr>
      <w:r w:rsidRPr="009960BF">
        <w:rPr>
          <w:spacing w:val="-6"/>
          <w:sz w:val="22"/>
          <w:szCs w:val="22"/>
        </w:rPr>
        <w:t>Paid time off including sick, vacation, and holiday time</w:t>
      </w:r>
    </w:p>
    <w:p w:rsidR="009725D4" w:rsidRPr="009960BF" w:rsidRDefault="009725D4" w:rsidP="009725D4">
      <w:pPr>
        <w:numPr>
          <w:ilvl w:val="0"/>
          <w:numId w:val="15"/>
        </w:numPr>
        <w:suppressAutoHyphens/>
        <w:rPr>
          <w:spacing w:val="-6"/>
          <w:sz w:val="22"/>
          <w:szCs w:val="22"/>
        </w:rPr>
      </w:pPr>
      <w:r w:rsidRPr="009960BF">
        <w:rPr>
          <w:spacing w:val="-6"/>
          <w:sz w:val="22"/>
          <w:szCs w:val="22"/>
        </w:rPr>
        <w:lastRenderedPageBreak/>
        <w:t>Employee Assistance Program</w:t>
      </w:r>
    </w:p>
    <w:p w:rsidR="009725D4" w:rsidRPr="009960BF" w:rsidRDefault="009725D4" w:rsidP="009725D4">
      <w:pPr>
        <w:numPr>
          <w:ilvl w:val="0"/>
          <w:numId w:val="15"/>
        </w:numPr>
        <w:suppressAutoHyphens/>
        <w:rPr>
          <w:spacing w:val="-6"/>
          <w:sz w:val="22"/>
          <w:szCs w:val="22"/>
        </w:rPr>
      </w:pPr>
      <w:r w:rsidRPr="009960BF">
        <w:rPr>
          <w:spacing w:val="-6"/>
          <w:sz w:val="22"/>
          <w:szCs w:val="22"/>
        </w:rPr>
        <w:t>Short and Long Term Disability Insurance</w:t>
      </w:r>
    </w:p>
    <w:p w:rsidR="009725D4" w:rsidRPr="009960BF" w:rsidRDefault="009725D4" w:rsidP="009725D4">
      <w:pPr>
        <w:numPr>
          <w:ilvl w:val="0"/>
          <w:numId w:val="15"/>
        </w:numPr>
        <w:suppressAutoHyphens/>
        <w:rPr>
          <w:spacing w:val="-6"/>
          <w:sz w:val="22"/>
          <w:szCs w:val="22"/>
        </w:rPr>
      </w:pPr>
      <w:r w:rsidRPr="009960BF">
        <w:rPr>
          <w:spacing w:val="-6"/>
          <w:sz w:val="22"/>
          <w:szCs w:val="22"/>
        </w:rPr>
        <w:t>Employee incentives for educational degrees and bilingual (Spanish) abilities</w:t>
      </w:r>
    </w:p>
    <w:p w:rsidR="009725D4" w:rsidRPr="009960BF" w:rsidRDefault="009725D4" w:rsidP="009725D4">
      <w:pPr>
        <w:numPr>
          <w:ilvl w:val="0"/>
          <w:numId w:val="15"/>
        </w:numPr>
        <w:suppressAutoHyphens/>
        <w:rPr>
          <w:spacing w:val="-6"/>
          <w:sz w:val="22"/>
          <w:szCs w:val="22"/>
        </w:rPr>
      </w:pPr>
      <w:r w:rsidRPr="009960BF">
        <w:rPr>
          <w:spacing w:val="-6"/>
          <w:sz w:val="22"/>
          <w:szCs w:val="22"/>
        </w:rPr>
        <w:t>Tuition reimbursement</w:t>
      </w:r>
    </w:p>
    <w:p w:rsidR="009725D4" w:rsidRPr="009960BF" w:rsidRDefault="009725D4" w:rsidP="009725D4">
      <w:pPr>
        <w:numPr>
          <w:ilvl w:val="0"/>
          <w:numId w:val="15"/>
        </w:numPr>
        <w:suppressAutoHyphens/>
        <w:rPr>
          <w:spacing w:val="-6"/>
          <w:sz w:val="22"/>
          <w:szCs w:val="22"/>
        </w:rPr>
      </w:pPr>
      <w:r w:rsidRPr="009960BF">
        <w:rPr>
          <w:spacing w:val="-6"/>
          <w:sz w:val="22"/>
          <w:szCs w:val="22"/>
        </w:rPr>
        <w:t>Paid training</w:t>
      </w:r>
    </w:p>
    <w:p w:rsidR="00D20E4D" w:rsidRPr="00A43944" w:rsidRDefault="00D20E4D" w:rsidP="00D20E4D">
      <w:pPr>
        <w:pStyle w:val="ListParagraph"/>
        <w:ind w:left="0"/>
        <w:rPr>
          <w:bCs/>
          <w:spacing w:val="-4"/>
          <w:sz w:val="16"/>
          <w:szCs w:val="16"/>
        </w:rPr>
      </w:pPr>
    </w:p>
    <w:p w:rsidR="00D20E4D" w:rsidRPr="00A43944" w:rsidRDefault="00D20E4D" w:rsidP="00D20E4D">
      <w:pPr>
        <w:pStyle w:val="ListParagraph"/>
        <w:ind w:left="0"/>
        <w:rPr>
          <w:bCs/>
          <w:spacing w:val="-4"/>
          <w:sz w:val="16"/>
          <w:szCs w:val="16"/>
        </w:rPr>
      </w:pPr>
    </w:p>
    <w:p w:rsidR="00D20E4D" w:rsidRPr="00A43944" w:rsidRDefault="00D20E4D" w:rsidP="00D20E4D">
      <w:pPr>
        <w:pStyle w:val="ListParagraph"/>
        <w:ind w:left="0"/>
        <w:rPr>
          <w:bCs/>
          <w:spacing w:val="-4"/>
          <w:sz w:val="16"/>
          <w:szCs w:val="16"/>
        </w:rPr>
      </w:pPr>
    </w:p>
    <w:p w:rsidR="00126DA0" w:rsidRPr="00126DA0" w:rsidRDefault="00D20E4D" w:rsidP="00126DA0">
      <w:pPr>
        <w:pStyle w:val="ListParagraph"/>
        <w:ind w:left="0"/>
        <w:rPr>
          <w:bCs/>
          <w:i/>
          <w:spacing w:val="-4"/>
          <w:sz w:val="22"/>
          <w:szCs w:val="22"/>
        </w:rPr>
      </w:pPr>
      <w:r w:rsidRPr="00A43944">
        <w:rPr>
          <w:b/>
          <w:bCs/>
          <w:i/>
          <w:spacing w:val="-4"/>
          <w:sz w:val="22"/>
          <w:szCs w:val="22"/>
        </w:rPr>
        <w:t>Keywords:</w:t>
      </w:r>
      <w:r w:rsidRPr="00A43944">
        <w:rPr>
          <w:bCs/>
          <w:i/>
          <w:spacing w:val="-4"/>
          <w:sz w:val="22"/>
          <w:szCs w:val="22"/>
        </w:rPr>
        <w:t xml:space="preserve"> </w:t>
      </w:r>
      <w:r w:rsidR="009725D4" w:rsidRPr="00126DA0">
        <w:rPr>
          <w:bCs/>
          <w:i/>
          <w:spacing w:val="-4"/>
          <w:sz w:val="22"/>
          <w:szCs w:val="22"/>
        </w:rPr>
        <w:t xml:space="preserve">911 Operator, Agent, Bailiff, </w:t>
      </w:r>
      <w:r w:rsidR="009725D4">
        <w:rPr>
          <w:bCs/>
          <w:i/>
          <w:spacing w:val="-4"/>
          <w:sz w:val="22"/>
          <w:szCs w:val="22"/>
        </w:rPr>
        <w:t xml:space="preserve">Cadet, </w:t>
      </w:r>
      <w:r w:rsidR="009725D4" w:rsidRPr="00126DA0">
        <w:rPr>
          <w:bCs/>
          <w:i/>
          <w:spacing w:val="-4"/>
          <w:sz w:val="22"/>
          <w:szCs w:val="22"/>
        </w:rPr>
        <w:t xml:space="preserve">Correctional Officer, Corrections, Court, Criminal Justice, Criminology, Deputy, Detective, Detention, Dispatch, Emergency Responder, </w:t>
      </w:r>
      <w:r w:rsidR="009725D4">
        <w:rPr>
          <w:bCs/>
          <w:i/>
          <w:spacing w:val="-4"/>
          <w:sz w:val="22"/>
          <w:szCs w:val="22"/>
        </w:rPr>
        <w:t xml:space="preserve">First Responder, </w:t>
      </w:r>
      <w:r w:rsidR="009725D4" w:rsidRPr="00126DA0">
        <w:rPr>
          <w:bCs/>
          <w:i/>
          <w:spacing w:val="-4"/>
          <w:sz w:val="22"/>
          <w:szCs w:val="22"/>
        </w:rPr>
        <w:t xml:space="preserve">Forensic, Government, </w:t>
      </w:r>
      <w:r w:rsidR="009725D4">
        <w:rPr>
          <w:bCs/>
          <w:i/>
          <w:spacing w:val="-4"/>
          <w:sz w:val="22"/>
          <w:szCs w:val="22"/>
        </w:rPr>
        <w:t xml:space="preserve">Guard, Inspector, Intelligence, </w:t>
      </w:r>
      <w:r w:rsidR="009725D4" w:rsidRPr="00126DA0">
        <w:rPr>
          <w:bCs/>
          <w:i/>
          <w:spacing w:val="-4"/>
          <w:sz w:val="22"/>
          <w:szCs w:val="22"/>
        </w:rPr>
        <w:t>Investigation, Investigator, Jail, Law Enforcement, Patrol, Police Officer, Probation, Protection, Protective</w:t>
      </w:r>
      <w:r w:rsidR="009725D4">
        <w:rPr>
          <w:bCs/>
          <w:i/>
          <w:spacing w:val="-4"/>
          <w:sz w:val="22"/>
          <w:szCs w:val="22"/>
        </w:rPr>
        <w:t>, Public Safety</w:t>
      </w:r>
      <w:r w:rsidR="009725D4" w:rsidRPr="00126DA0">
        <w:rPr>
          <w:bCs/>
          <w:i/>
          <w:spacing w:val="-4"/>
          <w:sz w:val="22"/>
          <w:szCs w:val="22"/>
        </w:rPr>
        <w:t>,</w:t>
      </w:r>
      <w:r w:rsidR="009725D4">
        <w:rPr>
          <w:bCs/>
          <w:i/>
          <w:spacing w:val="-4"/>
          <w:sz w:val="22"/>
          <w:szCs w:val="22"/>
        </w:rPr>
        <w:t xml:space="preserve"> Recruit,</w:t>
      </w:r>
      <w:r w:rsidR="009725D4" w:rsidRPr="00126DA0">
        <w:rPr>
          <w:bCs/>
          <w:i/>
          <w:spacing w:val="-4"/>
          <w:sz w:val="22"/>
          <w:szCs w:val="22"/>
        </w:rPr>
        <w:t xml:space="preserve"> Security, Sheriff, </w:t>
      </w:r>
      <w:r w:rsidR="009725D4">
        <w:rPr>
          <w:bCs/>
          <w:i/>
          <w:spacing w:val="-4"/>
          <w:sz w:val="22"/>
          <w:szCs w:val="22"/>
        </w:rPr>
        <w:t xml:space="preserve">Specialist, </w:t>
      </w:r>
      <w:proofErr w:type="spellStart"/>
      <w:r w:rsidR="009725D4" w:rsidRPr="00126DA0">
        <w:rPr>
          <w:bCs/>
          <w:i/>
          <w:spacing w:val="-4"/>
          <w:sz w:val="22"/>
          <w:szCs w:val="22"/>
        </w:rPr>
        <w:t>Telecommunicator</w:t>
      </w:r>
      <w:proofErr w:type="spellEnd"/>
      <w:r w:rsidR="009725D4">
        <w:rPr>
          <w:bCs/>
          <w:i/>
          <w:spacing w:val="-4"/>
          <w:sz w:val="22"/>
          <w:szCs w:val="22"/>
        </w:rPr>
        <w:t>, Trainee</w:t>
      </w:r>
    </w:p>
    <w:sectPr w:rsidR="00126DA0" w:rsidRPr="00126DA0" w:rsidSect="004F5633">
      <w:headerReference w:type="default" r:id="rId8"/>
      <w:footerReference w:type="default" r:id="rId9"/>
      <w:pgSz w:w="12240" w:h="15840"/>
      <w:pgMar w:top="1440" w:right="1080" w:bottom="1440" w:left="1080" w:header="432" w:footer="432"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75" w:rsidRDefault="00356375" w:rsidP="004F5633">
      <w:r>
        <w:separator/>
      </w:r>
    </w:p>
  </w:endnote>
  <w:endnote w:type="continuationSeparator" w:id="0">
    <w:p w:rsidR="00356375" w:rsidRDefault="00356375" w:rsidP="004F5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75" w:rsidRDefault="003A64FA">
    <w:pPr>
      <w:pStyle w:val="Footer"/>
    </w:pPr>
    <w:r>
      <w:rPr>
        <w:sz w:val="20"/>
        <w:szCs w:val="20"/>
      </w:rPr>
      <w:t>General Manager II (Crime Scene) 07.24.18</w:t>
    </w:r>
  </w:p>
  <w:p w:rsidR="00356375" w:rsidRPr="00124400" w:rsidRDefault="00356375">
    <w:pPr>
      <w:pStyle w:val="Footer"/>
      <w:rPr>
        <w:sz w:val="20"/>
        <w:szCs w:val="20"/>
      </w:rPr>
    </w:pPr>
    <w:r w:rsidRPr="00124400">
      <w:rPr>
        <w:sz w:val="20"/>
        <w:szCs w:val="20"/>
      </w:rPr>
      <w:t xml:space="preserve">Page </w:t>
    </w:r>
    <w:r w:rsidR="00CB06AF" w:rsidRPr="00124400">
      <w:rPr>
        <w:sz w:val="20"/>
        <w:szCs w:val="20"/>
      </w:rPr>
      <w:fldChar w:fldCharType="begin"/>
    </w:r>
    <w:r w:rsidRPr="00124400">
      <w:rPr>
        <w:sz w:val="20"/>
        <w:szCs w:val="20"/>
      </w:rPr>
      <w:instrText>PAGE</w:instrText>
    </w:r>
    <w:r w:rsidR="00CB06AF" w:rsidRPr="00124400">
      <w:rPr>
        <w:sz w:val="20"/>
        <w:szCs w:val="20"/>
      </w:rPr>
      <w:fldChar w:fldCharType="separate"/>
    </w:r>
    <w:r w:rsidR="003A64FA">
      <w:rPr>
        <w:noProof/>
        <w:sz w:val="20"/>
        <w:szCs w:val="20"/>
      </w:rPr>
      <w:t>2</w:t>
    </w:r>
    <w:r w:rsidR="00CB06AF" w:rsidRPr="00124400">
      <w:rPr>
        <w:sz w:val="20"/>
        <w:szCs w:val="20"/>
      </w:rPr>
      <w:fldChar w:fldCharType="end"/>
    </w:r>
    <w:r w:rsidRPr="00124400">
      <w:rPr>
        <w:sz w:val="20"/>
        <w:szCs w:val="20"/>
      </w:rPr>
      <w:t xml:space="preserve"> of </w:t>
    </w:r>
    <w:r w:rsidR="00CB06AF" w:rsidRPr="00124400">
      <w:rPr>
        <w:sz w:val="20"/>
        <w:szCs w:val="20"/>
      </w:rPr>
      <w:fldChar w:fldCharType="begin"/>
    </w:r>
    <w:r w:rsidRPr="00124400">
      <w:rPr>
        <w:sz w:val="20"/>
        <w:szCs w:val="20"/>
      </w:rPr>
      <w:instrText>NUMPAGES</w:instrText>
    </w:r>
    <w:r w:rsidR="00CB06AF" w:rsidRPr="00124400">
      <w:rPr>
        <w:sz w:val="20"/>
        <w:szCs w:val="20"/>
      </w:rPr>
      <w:fldChar w:fldCharType="separate"/>
    </w:r>
    <w:r w:rsidR="003A64FA">
      <w:rPr>
        <w:noProof/>
        <w:sz w:val="20"/>
        <w:szCs w:val="20"/>
      </w:rPr>
      <w:t>4</w:t>
    </w:r>
    <w:r w:rsidR="00CB06AF" w:rsidRPr="00124400">
      <w:rPr>
        <w:sz w:val="20"/>
        <w:szCs w:val="20"/>
      </w:rPr>
      <w:fldChar w:fldCharType="end"/>
    </w:r>
    <w:r w:rsidRPr="00124400">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75" w:rsidRDefault="00356375" w:rsidP="004F5633">
      <w:r>
        <w:separator/>
      </w:r>
    </w:p>
  </w:footnote>
  <w:footnote w:type="continuationSeparator" w:id="0">
    <w:p w:rsidR="00356375" w:rsidRDefault="00356375" w:rsidP="004F5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375" w:rsidRDefault="00CB06AF" w:rsidP="008F5F69">
    <w:pPr>
      <w:tabs>
        <w:tab w:val="right" w:pos="10080"/>
      </w:tabs>
      <w:rPr>
        <w:noProof/>
      </w:rPr>
    </w:pPr>
    <w:r>
      <w:rPr>
        <w:noProof/>
      </w:rPr>
    </w:r>
    <w:r>
      <w:rPr>
        <w:noProof/>
      </w:rPr>
      <w:pict>
        <v:group id="_x0000_s2058" style="width:473.65pt;height:86.25pt;mso-position-horizontal-relative:char;mso-position-vertical-relative:line" coordorigin="1080,432" coordsize="9473,1725">
          <v:shapetype id="_x0000_t202" coordsize="21600,21600" o:spt="202" path="m,l,21600r21600,l21600,xe">
            <v:stroke joinstyle="miter"/>
            <v:path gradientshapeok="t" o:connecttype="rect"/>
          </v:shapetype>
          <v:shape id="_x0000_s2059" type="#_x0000_t202" style="position:absolute;left:1080;top:858;width:4258;height:1159;mso-height-percent:200;mso-height-percent:200;mso-width-relative:margin;mso-height-relative:margin" filled="f" stroked="f">
            <v:textbox style="mso-next-textbox:#_x0000_s2059;mso-fit-shape-to-text:t">
              <w:txbxContent>
                <w:p w:rsidR="00356375" w:rsidRPr="00494AA6" w:rsidRDefault="00356375" w:rsidP="008F5F69">
                  <w:pPr>
                    <w:jc w:val="center"/>
                    <w:rPr>
                      <w:rFonts w:ascii="Arial Black" w:hAnsi="Arial Black" w:cs="Arial"/>
                    </w:rPr>
                  </w:pPr>
                  <w:r w:rsidRPr="00494AA6">
                    <w:rPr>
                      <w:rFonts w:ascii="Arial Black" w:hAnsi="Arial Black" w:cs="Arial"/>
                    </w:rPr>
                    <w:t>Human Resources Division</w:t>
                  </w:r>
                </w:p>
                <w:p w:rsidR="00356375" w:rsidRPr="00494AA6" w:rsidRDefault="00356375" w:rsidP="008F5F69">
                  <w:pPr>
                    <w:jc w:val="center"/>
                    <w:rPr>
                      <w:rFonts w:ascii="Arial Black" w:hAnsi="Arial Black" w:cs="Arial"/>
                    </w:rPr>
                  </w:pPr>
                  <w:r w:rsidRPr="00494AA6">
                    <w:rPr>
                      <w:rFonts w:ascii="Arial Black" w:hAnsi="Arial Black" w:cs="Arial"/>
                    </w:rPr>
                    <w:t>Job Description</w:t>
                  </w:r>
                </w:p>
                <w:p w:rsidR="00356375" w:rsidRPr="00494AA6" w:rsidRDefault="00CB06AF" w:rsidP="008F5F69">
                  <w:pPr>
                    <w:jc w:val="center"/>
                    <w:rPr>
                      <w:rFonts w:ascii="Arial Black" w:hAnsi="Arial Black" w:cs="Arial"/>
                      <w:color w:val="29611C"/>
                    </w:rPr>
                  </w:pPr>
                  <w:hyperlink r:id="rId1" w:history="1">
                    <w:r w:rsidR="00356375" w:rsidRPr="00494AA6">
                      <w:rPr>
                        <w:rStyle w:val="Hyperlink"/>
                        <w:rFonts w:ascii="Arial Black" w:hAnsi="Arial Black" w:cs="Arial"/>
                        <w:color w:val="29611C"/>
                      </w:rPr>
                      <w:t>JoinHCSO.com</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5030;top:432;width:5523;height:1725">
            <v:imagedata r:id="rId2" o:title="2018 FINAL Z HCSO Logo outlines-01"/>
          </v:shape>
          <w10:wrap type="none"/>
          <w10:anchorlock/>
        </v:group>
      </w:pict>
    </w:r>
    <w:r w:rsidR="00356375">
      <w:rPr>
        <w:noProof/>
      </w:rPr>
      <w:t xml:space="preserve">   </w:t>
    </w:r>
  </w:p>
  <w:p w:rsidR="00356375" w:rsidRPr="008F5F69" w:rsidRDefault="00356375" w:rsidP="008F5F69">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900"/>
    <w:multiLevelType w:val="hybridMultilevel"/>
    <w:tmpl w:val="7FF08192"/>
    <w:lvl w:ilvl="0" w:tplc="F0FECFF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A304A"/>
    <w:multiLevelType w:val="multilevel"/>
    <w:tmpl w:val="6B2E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D37B6"/>
    <w:multiLevelType w:val="hybridMultilevel"/>
    <w:tmpl w:val="0B2AA834"/>
    <w:lvl w:ilvl="0" w:tplc="F0FECFF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10262"/>
    <w:multiLevelType w:val="multilevel"/>
    <w:tmpl w:val="49A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1BBA"/>
    <w:multiLevelType w:val="multilevel"/>
    <w:tmpl w:val="EBC22A4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22705AF4"/>
    <w:multiLevelType w:val="multilevel"/>
    <w:tmpl w:val="F5EE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323B19"/>
    <w:multiLevelType w:val="hybridMultilevel"/>
    <w:tmpl w:val="BB4282B0"/>
    <w:lvl w:ilvl="0" w:tplc="F0FECFF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73905"/>
    <w:multiLevelType w:val="multilevel"/>
    <w:tmpl w:val="4EB04F94"/>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Courier New" w:hint="default"/>
        <w:b/>
        <w:sz w:val="20"/>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Wingdings" w:hAnsi="Wingdings" w:cs="Wingdings" w:hint="default"/>
        <w:b/>
        <w:sz w:val="20"/>
      </w:rPr>
    </w:lvl>
    <w:lvl w:ilvl="4">
      <w:start w:val="1"/>
      <w:numFmt w:val="bullet"/>
      <w:lvlText w:val=""/>
      <w:lvlJc w:val="left"/>
      <w:pPr>
        <w:tabs>
          <w:tab w:val="num" w:pos="3600"/>
        </w:tabs>
        <w:ind w:left="3600" w:hanging="360"/>
      </w:pPr>
      <w:rPr>
        <w:rFonts w:ascii="Wingdings" w:hAnsi="Wingdings" w:cs="Wingdings" w:hint="default"/>
        <w:b/>
        <w:sz w:val="20"/>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Wingdings" w:hAnsi="Wingdings" w:cs="Wingdings" w:hint="default"/>
        <w:b/>
        <w:sz w:val="20"/>
      </w:rPr>
    </w:lvl>
    <w:lvl w:ilvl="7">
      <w:start w:val="1"/>
      <w:numFmt w:val="bullet"/>
      <w:lvlText w:val=""/>
      <w:lvlJc w:val="left"/>
      <w:pPr>
        <w:tabs>
          <w:tab w:val="num" w:pos="5760"/>
        </w:tabs>
        <w:ind w:left="5760" w:hanging="360"/>
      </w:pPr>
      <w:rPr>
        <w:rFonts w:ascii="Wingdings" w:hAnsi="Wingdings" w:cs="Wingdings" w:hint="default"/>
        <w:b/>
        <w:sz w:val="20"/>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8">
    <w:nsid w:val="3C110BDA"/>
    <w:multiLevelType w:val="multilevel"/>
    <w:tmpl w:val="2F2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606DA"/>
    <w:multiLevelType w:val="multilevel"/>
    <w:tmpl w:val="323467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C7735DB"/>
    <w:multiLevelType w:val="multilevel"/>
    <w:tmpl w:val="880A677C"/>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bullet"/>
      <w:lvlText w:val=""/>
      <w:lvlJc w:val="left"/>
      <w:pPr>
        <w:tabs>
          <w:tab w:val="num" w:pos="2160"/>
        </w:tabs>
        <w:ind w:left="2160" w:hanging="360"/>
      </w:pPr>
      <w:rPr>
        <w:rFonts w:ascii="Symbol" w:hAnsi="Symbol" w:cs="Symbol"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
      <w:lvlJc w:val="left"/>
      <w:pPr>
        <w:tabs>
          <w:tab w:val="num" w:pos="3600"/>
        </w:tabs>
        <w:ind w:left="3600" w:hanging="360"/>
      </w:pPr>
      <w:rPr>
        <w:rFonts w:ascii="Symbol" w:hAnsi="Symbol" w:cs="Symbol" w:hint="default"/>
        <w:b/>
        <w:sz w:val="20"/>
      </w:rPr>
    </w:lvl>
    <w:lvl w:ilvl="5">
      <w:start w:val="1"/>
      <w:numFmt w:val="bullet"/>
      <w:lvlText w:val=""/>
      <w:lvlJc w:val="left"/>
      <w:pPr>
        <w:tabs>
          <w:tab w:val="num" w:pos="4320"/>
        </w:tabs>
        <w:ind w:left="4320" w:hanging="360"/>
      </w:pPr>
      <w:rPr>
        <w:rFonts w:ascii="Symbol" w:hAnsi="Symbol" w:cs="Symbol"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
      <w:lvlJc w:val="left"/>
      <w:pPr>
        <w:tabs>
          <w:tab w:val="num" w:pos="5760"/>
        </w:tabs>
        <w:ind w:left="5760" w:hanging="360"/>
      </w:pPr>
      <w:rPr>
        <w:rFonts w:ascii="Symbol" w:hAnsi="Symbol" w:cs="Symbol" w:hint="default"/>
        <w:b/>
        <w:sz w:val="20"/>
      </w:rPr>
    </w:lvl>
    <w:lvl w:ilvl="8">
      <w:start w:val="1"/>
      <w:numFmt w:val="bullet"/>
      <w:lvlText w:val=""/>
      <w:lvlJc w:val="left"/>
      <w:pPr>
        <w:tabs>
          <w:tab w:val="num" w:pos="6480"/>
        </w:tabs>
        <w:ind w:left="6480" w:hanging="360"/>
      </w:pPr>
      <w:rPr>
        <w:rFonts w:ascii="Symbol" w:hAnsi="Symbol" w:cs="Symbol" w:hint="default"/>
        <w:b/>
        <w:sz w:val="20"/>
      </w:rPr>
    </w:lvl>
  </w:abstractNum>
  <w:abstractNum w:abstractNumId="11">
    <w:nsid w:val="5879607C"/>
    <w:multiLevelType w:val="multilevel"/>
    <w:tmpl w:val="73D0779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bullet"/>
      <w:lvlText w:val=""/>
      <w:lvlJc w:val="left"/>
      <w:pPr>
        <w:tabs>
          <w:tab w:val="num" w:pos="2160"/>
        </w:tabs>
        <w:ind w:left="2160" w:hanging="360"/>
      </w:pPr>
      <w:rPr>
        <w:rFonts w:ascii="Symbol" w:hAnsi="Symbol" w:cs="Symbol"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
      <w:lvlJc w:val="left"/>
      <w:pPr>
        <w:tabs>
          <w:tab w:val="num" w:pos="3600"/>
        </w:tabs>
        <w:ind w:left="3600" w:hanging="360"/>
      </w:pPr>
      <w:rPr>
        <w:rFonts w:ascii="Symbol" w:hAnsi="Symbol" w:cs="Symbol" w:hint="default"/>
        <w:b/>
        <w:sz w:val="20"/>
      </w:rPr>
    </w:lvl>
    <w:lvl w:ilvl="5">
      <w:start w:val="1"/>
      <w:numFmt w:val="bullet"/>
      <w:lvlText w:val=""/>
      <w:lvlJc w:val="left"/>
      <w:pPr>
        <w:tabs>
          <w:tab w:val="num" w:pos="4320"/>
        </w:tabs>
        <w:ind w:left="4320" w:hanging="360"/>
      </w:pPr>
      <w:rPr>
        <w:rFonts w:ascii="Symbol" w:hAnsi="Symbol" w:cs="Symbol"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
      <w:lvlJc w:val="left"/>
      <w:pPr>
        <w:tabs>
          <w:tab w:val="num" w:pos="5760"/>
        </w:tabs>
        <w:ind w:left="5760" w:hanging="360"/>
      </w:pPr>
      <w:rPr>
        <w:rFonts w:ascii="Symbol" w:hAnsi="Symbol" w:cs="Symbol" w:hint="default"/>
        <w:b/>
        <w:sz w:val="20"/>
      </w:rPr>
    </w:lvl>
    <w:lvl w:ilvl="8">
      <w:start w:val="1"/>
      <w:numFmt w:val="bullet"/>
      <w:lvlText w:val=""/>
      <w:lvlJc w:val="left"/>
      <w:pPr>
        <w:tabs>
          <w:tab w:val="num" w:pos="6480"/>
        </w:tabs>
        <w:ind w:left="6480" w:hanging="360"/>
      </w:pPr>
      <w:rPr>
        <w:rFonts w:ascii="Symbol" w:hAnsi="Symbol" w:cs="Symbol" w:hint="default"/>
        <w:b/>
        <w:sz w:val="20"/>
      </w:rPr>
    </w:lvl>
  </w:abstractNum>
  <w:abstractNum w:abstractNumId="12">
    <w:nsid w:val="5C283882"/>
    <w:multiLevelType w:val="multilevel"/>
    <w:tmpl w:val="0B0E928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bullet"/>
      <w:lvlText w:val=""/>
      <w:lvlJc w:val="left"/>
      <w:pPr>
        <w:tabs>
          <w:tab w:val="num" w:pos="2160"/>
        </w:tabs>
        <w:ind w:left="2160" w:hanging="360"/>
      </w:pPr>
      <w:rPr>
        <w:rFonts w:ascii="Symbol" w:hAnsi="Symbol" w:cs="Symbol"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
      <w:lvlJc w:val="left"/>
      <w:pPr>
        <w:tabs>
          <w:tab w:val="num" w:pos="3600"/>
        </w:tabs>
        <w:ind w:left="3600" w:hanging="360"/>
      </w:pPr>
      <w:rPr>
        <w:rFonts w:ascii="Symbol" w:hAnsi="Symbol" w:cs="Symbol" w:hint="default"/>
        <w:b/>
        <w:sz w:val="20"/>
      </w:rPr>
    </w:lvl>
    <w:lvl w:ilvl="5">
      <w:start w:val="1"/>
      <w:numFmt w:val="bullet"/>
      <w:lvlText w:val=""/>
      <w:lvlJc w:val="left"/>
      <w:pPr>
        <w:tabs>
          <w:tab w:val="num" w:pos="4320"/>
        </w:tabs>
        <w:ind w:left="4320" w:hanging="360"/>
      </w:pPr>
      <w:rPr>
        <w:rFonts w:ascii="Symbol" w:hAnsi="Symbol" w:cs="Symbol"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
      <w:lvlJc w:val="left"/>
      <w:pPr>
        <w:tabs>
          <w:tab w:val="num" w:pos="5760"/>
        </w:tabs>
        <w:ind w:left="5760" w:hanging="360"/>
      </w:pPr>
      <w:rPr>
        <w:rFonts w:ascii="Symbol" w:hAnsi="Symbol" w:cs="Symbol" w:hint="default"/>
        <w:b/>
        <w:sz w:val="20"/>
      </w:rPr>
    </w:lvl>
    <w:lvl w:ilvl="8">
      <w:start w:val="1"/>
      <w:numFmt w:val="bullet"/>
      <w:lvlText w:val=""/>
      <w:lvlJc w:val="left"/>
      <w:pPr>
        <w:tabs>
          <w:tab w:val="num" w:pos="6480"/>
        </w:tabs>
        <w:ind w:left="6480" w:hanging="360"/>
      </w:pPr>
      <w:rPr>
        <w:rFonts w:ascii="Symbol" w:hAnsi="Symbol" w:cs="Symbol" w:hint="default"/>
        <w:b/>
        <w:sz w:val="20"/>
      </w:rPr>
    </w:lvl>
  </w:abstractNum>
  <w:abstractNum w:abstractNumId="13">
    <w:nsid w:val="611E1A1A"/>
    <w:multiLevelType w:val="multilevel"/>
    <w:tmpl w:val="0C1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A5427"/>
    <w:multiLevelType w:val="hybridMultilevel"/>
    <w:tmpl w:val="676CF194"/>
    <w:lvl w:ilvl="0" w:tplc="F0FECFF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1F73D8"/>
    <w:multiLevelType w:val="hybridMultilevel"/>
    <w:tmpl w:val="FFEA383C"/>
    <w:lvl w:ilvl="0" w:tplc="F0FECFF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2"/>
  </w:num>
  <w:num w:numId="6">
    <w:abstractNumId w:val="14"/>
  </w:num>
  <w:num w:numId="7">
    <w:abstractNumId w:val="0"/>
  </w:num>
  <w:num w:numId="8">
    <w:abstractNumId w:val="15"/>
  </w:num>
  <w:num w:numId="9">
    <w:abstractNumId w:val="4"/>
  </w:num>
  <w:num w:numId="10">
    <w:abstractNumId w:val="6"/>
  </w:num>
  <w:num w:numId="11">
    <w:abstractNumId w:val="3"/>
  </w:num>
  <w:num w:numId="12">
    <w:abstractNumId w:val="1"/>
  </w:num>
  <w:num w:numId="13">
    <w:abstractNumId w:val="13"/>
  </w:num>
  <w:num w:numId="14">
    <w:abstractNumId w:val="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4F5633"/>
    <w:rsid w:val="00010A0A"/>
    <w:rsid w:val="00060BB8"/>
    <w:rsid w:val="00124400"/>
    <w:rsid w:val="00126DA0"/>
    <w:rsid w:val="00186A4A"/>
    <w:rsid w:val="00267655"/>
    <w:rsid w:val="002900E3"/>
    <w:rsid w:val="002B1771"/>
    <w:rsid w:val="00342F8C"/>
    <w:rsid w:val="003474CD"/>
    <w:rsid w:val="00354B3D"/>
    <w:rsid w:val="00356375"/>
    <w:rsid w:val="003A64FA"/>
    <w:rsid w:val="00494AA6"/>
    <w:rsid w:val="004958BA"/>
    <w:rsid w:val="004A1BA4"/>
    <w:rsid w:val="004B5425"/>
    <w:rsid w:val="004F5633"/>
    <w:rsid w:val="00515014"/>
    <w:rsid w:val="005648E2"/>
    <w:rsid w:val="005940D5"/>
    <w:rsid w:val="005C5586"/>
    <w:rsid w:val="00613AF3"/>
    <w:rsid w:val="006339C4"/>
    <w:rsid w:val="006727FF"/>
    <w:rsid w:val="006B131A"/>
    <w:rsid w:val="00706971"/>
    <w:rsid w:val="007A5A74"/>
    <w:rsid w:val="008C36BE"/>
    <w:rsid w:val="008F5AA7"/>
    <w:rsid w:val="008F5F69"/>
    <w:rsid w:val="009508BF"/>
    <w:rsid w:val="009725D4"/>
    <w:rsid w:val="009F78E7"/>
    <w:rsid w:val="00A07708"/>
    <w:rsid w:val="00A16C01"/>
    <w:rsid w:val="00A17792"/>
    <w:rsid w:val="00AC0F1A"/>
    <w:rsid w:val="00AF2311"/>
    <w:rsid w:val="00B270F1"/>
    <w:rsid w:val="00B66411"/>
    <w:rsid w:val="00B70EFD"/>
    <w:rsid w:val="00BB33C0"/>
    <w:rsid w:val="00BC48B8"/>
    <w:rsid w:val="00BC4F6D"/>
    <w:rsid w:val="00BD1D72"/>
    <w:rsid w:val="00C127F2"/>
    <w:rsid w:val="00CB06AF"/>
    <w:rsid w:val="00CB3C4D"/>
    <w:rsid w:val="00CC289C"/>
    <w:rsid w:val="00CF460C"/>
    <w:rsid w:val="00D20E4D"/>
    <w:rsid w:val="00D66A4F"/>
    <w:rsid w:val="00DF3F2F"/>
    <w:rsid w:val="00E2434B"/>
    <w:rsid w:val="00E87CC6"/>
    <w:rsid w:val="00EC41BA"/>
    <w:rsid w:val="00EC4604"/>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E2"/>
    <w:rPr>
      <w:sz w:val="24"/>
      <w:szCs w:val="24"/>
    </w:rPr>
  </w:style>
  <w:style w:type="paragraph" w:styleId="Heading1">
    <w:name w:val="heading 1"/>
    <w:basedOn w:val="Normal"/>
    <w:next w:val="Normal"/>
    <w:link w:val="Heading1Char"/>
    <w:qFormat/>
    <w:locked/>
    <w:rsid w:val="00D20E4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locked/>
    <w:rsid w:val="004B6074"/>
    <w:rPr>
      <w:rFonts w:cs="Times New Roman"/>
      <w:sz w:val="24"/>
      <w:szCs w:val="24"/>
    </w:rPr>
  </w:style>
  <w:style w:type="character" w:customStyle="1" w:styleId="FooterChar">
    <w:name w:val="Footer Char"/>
    <w:link w:val="Footer"/>
    <w:uiPriority w:val="99"/>
    <w:qFormat/>
    <w:locked/>
    <w:rsid w:val="00C73800"/>
    <w:rPr>
      <w:rFonts w:cs="Times New Roman"/>
      <w:sz w:val="24"/>
      <w:szCs w:val="24"/>
    </w:rPr>
  </w:style>
  <w:style w:type="character" w:customStyle="1" w:styleId="BalloonTextChar">
    <w:name w:val="Balloon Text Char"/>
    <w:link w:val="BalloonText"/>
    <w:uiPriority w:val="99"/>
    <w:semiHidden/>
    <w:qFormat/>
    <w:rsid w:val="0013682C"/>
    <w:rPr>
      <w:rFonts w:ascii="Tahoma" w:hAnsi="Tahoma" w:cs="Tahoma"/>
      <w:sz w:val="16"/>
      <w:szCs w:val="16"/>
    </w:rPr>
  </w:style>
  <w:style w:type="character" w:customStyle="1" w:styleId="InternetLink">
    <w:name w:val="Internet Link"/>
    <w:uiPriority w:val="99"/>
    <w:unhideWhenUsed/>
    <w:rsid w:val="00ED1EAA"/>
    <w:rPr>
      <w:color w:val="0000FF"/>
      <w:u w:val="single"/>
    </w:rPr>
  </w:style>
  <w:style w:type="character" w:customStyle="1" w:styleId="ListLabel1">
    <w:name w:val="ListLabel 1"/>
    <w:qFormat/>
    <w:rsid w:val="004F5633"/>
    <w:rPr>
      <w:b/>
      <w:sz w:val="20"/>
    </w:rPr>
  </w:style>
  <w:style w:type="character" w:customStyle="1" w:styleId="ListLabel2">
    <w:name w:val="ListLabel 2"/>
    <w:qFormat/>
    <w:rsid w:val="004F5633"/>
    <w:rPr>
      <w:color w:val="008000"/>
      <w:sz w:val="28"/>
    </w:rPr>
  </w:style>
  <w:style w:type="paragraph" w:customStyle="1" w:styleId="Heading">
    <w:name w:val="Heading"/>
    <w:basedOn w:val="Normal"/>
    <w:next w:val="TextBody"/>
    <w:qFormat/>
    <w:rsid w:val="004F5633"/>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4F5633"/>
    <w:pPr>
      <w:spacing w:after="140" w:line="288" w:lineRule="auto"/>
    </w:pPr>
  </w:style>
  <w:style w:type="paragraph" w:styleId="List">
    <w:name w:val="List"/>
    <w:basedOn w:val="TextBody"/>
    <w:rsid w:val="004F5633"/>
    <w:rPr>
      <w:rFonts w:cs="Mangal"/>
    </w:rPr>
  </w:style>
  <w:style w:type="paragraph" w:styleId="Caption">
    <w:name w:val="caption"/>
    <w:basedOn w:val="Normal"/>
    <w:qFormat/>
    <w:rsid w:val="004F5633"/>
    <w:pPr>
      <w:suppressLineNumbers/>
      <w:spacing w:before="120" w:after="120"/>
    </w:pPr>
    <w:rPr>
      <w:rFonts w:cs="Mangal"/>
      <w:i/>
      <w:iCs/>
    </w:rPr>
  </w:style>
  <w:style w:type="paragraph" w:customStyle="1" w:styleId="Index">
    <w:name w:val="Index"/>
    <w:basedOn w:val="Normal"/>
    <w:qFormat/>
    <w:rsid w:val="004F5633"/>
    <w:pPr>
      <w:suppressLineNumbers/>
    </w:pPr>
    <w:rPr>
      <w:rFonts w:cs="Mangal"/>
    </w:rPr>
  </w:style>
  <w:style w:type="paragraph" w:styleId="Header">
    <w:name w:val="header"/>
    <w:basedOn w:val="Normal"/>
    <w:link w:val="HeaderChar"/>
    <w:uiPriority w:val="99"/>
    <w:rsid w:val="00B6691E"/>
    <w:pPr>
      <w:tabs>
        <w:tab w:val="center" w:pos="4320"/>
        <w:tab w:val="right" w:pos="8640"/>
      </w:tabs>
    </w:pPr>
  </w:style>
  <w:style w:type="paragraph" w:styleId="Footer">
    <w:name w:val="footer"/>
    <w:basedOn w:val="Normal"/>
    <w:link w:val="FooterChar"/>
    <w:rsid w:val="00B6691E"/>
    <w:pPr>
      <w:tabs>
        <w:tab w:val="center" w:pos="4320"/>
        <w:tab w:val="right" w:pos="8640"/>
      </w:tabs>
    </w:pPr>
  </w:style>
  <w:style w:type="paragraph" w:styleId="NormalWeb">
    <w:name w:val="Normal (Web)"/>
    <w:basedOn w:val="Normal"/>
    <w:uiPriority w:val="99"/>
    <w:qFormat/>
    <w:rsid w:val="0005161D"/>
    <w:pPr>
      <w:spacing w:beforeAutospacing="1" w:afterAutospacing="1"/>
    </w:pPr>
  </w:style>
  <w:style w:type="paragraph" w:styleId="BalloonText">
    <w:name w:val="Balloon Text"/>
    <w:basedOn w:val="Normal"/>
    <w:link w:val="BalloonTextChar"/>
    <w:uiPriority w:val="99"/>
    <w:semiHidden/>
    <w:unhideWhenUsed/>
    <w:qFormat/>
    <w:rsid w:val="0013682C"/>
    <w:rPr>
      <w:rFonts w:ascii="Tahoma" w:hAnsi="Tahoma" w:cs="Tahoma"/>
      <w:sz w:val="16"/>
      <w:szCs w:val="16"/>
    </w:rPr>
  </w:style>
  <w:style w:type="paragraph" w:customStyle="1" w:styleId="FrameContents">
    <w:name w:val="Frame Contents"/>
    <w:basedOn w:val="Normal"/>
    <w:qFormat/>
    <w:rsid w:val="004F5633"/>
  </w:style>
  <w:style w:type="paragraph" w:styleId="ListParagraph">
    <w:name w:val="List Paragraph"/>
    <w:basedOn w:val="Normal"/>
    <w:uiPriority w:val="34"/>
    <w:qFormat/>
    <w:rsid w:val="00124400"/>
    <w:pPr>
      <w:ind w:left="720"/>
      <w:contextualSpacing/>
    </w:pPr>
  </w:style>
  <w:style w:type="character" w:styleId="Hyperlink">
    <w:name w:val="Hyperlink"/>
    <w:uiPriority w:val="99"/>
    <w:unhideWhenUsed/>
    <w:rsid w:val="00126DA0"/>
    <w:rPr>
      <w:color w:val="0000FF"/>
      <w:u w:val="single"/>
    </w:rPr>
  </w:style>
  <w:style w:type="character" w:customStyle="1" w:styleId="Heading1Char">
    <w:name w:val="Heading 1 Char"/>
    <w:basedOn w:val="DefaultParagraphFont"/>
    <w:link w:val="Heading1"/>
    <w:rsid w:val="00D20E4D"/>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929536230">
      <w:bodyDiv w:val="1"/>
      <w:marLeft w:val="0"/>
      <w:marRight w:val="0"/>
      <w:marTop w:val="0"/>
      <w:marBottom w:val="0"/>
      <w:divBdr>
        <w:top w:val="none" w:sz="0" w:space="0" w:color="auto"/>
        <w:left w:val="none" w:sz="0" w:space="0" w:color="auto"/>
        <w:bottom w:val="none" w:sz="0" w:space="0" w:color="auto"/>
        <w:right w:val="none" w:sz="0" w:space="0" w:color="auto"/>
      </w:divBdr>
      <w:divsChild>
        <w:div w:id="1492213921">
          <w:marLeft w:val="0"/>
          <w:marRight w:val="0"/>
          <w:marTop w:val="0"/>
          <w:marBottom w:val="0"/>
          <w:divBdr>
            <w:top w:val="none" w:sz="0" w:space="0" w:color="auto"/>
            <w:left w:val="none" w:sz="0" w:space="0" w:color="auto"/>
            <w:bottom w:val="none" w:sz="0" w:space="0" w:color="auto"/>
            <w:right w:val="none" w:sz="0" w:space="0" w:color="auto"/>
          </w:divBdr>
        </w:div>
        <w:div w:id="746534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joinhc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70923-A519-4216-9E37-0B67F03C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Hillsborough County Sheriff's Office</Company>
  <LinksUpToDate>false</LinksUpToDate>
  <CharactersWithSpaces>7166</CharactersWithSpaces>
  <SharedDoc>false</SharedDoc>
  <HLinks>
    <vt:vector size="6" baseType="variant">
      <vt:variant>
        <vt:i4>6094931</vt:i4>
      </vt:variant>
      <vt:variant>
        <vt:i4>0</vt:i4>
      </vt:variant>
      <vt:variant>
        <vt:i4>0</vt:i4>
      </vt:variant>
      <vt:variant>
        <vt:i4>5</vt:i4>
      </vt:variant>
      <vt:variant>
        <vt:lpwstr>http://www.joinhcso.com/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mhamilto</dc:creator>
  <cp:lastModifiedBy>karin agliano</cp:lastModifiedBy>
  <cp:revision>2</cp:revision>
  <cp:lastPrinted>2014-11-26T17:36:00Z</cp:lastPrinted>
  <dcterms:created xsi:type="dcterms:W3CDTF">2018-07-30T20:51:00Z</dcterms:created>
  <dcterms:modified xsi:type="dcterms:W3CDTF">2018-07-30T20:51:00Z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Hillsborough County Sheriff's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