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0D07A" w14:textId="6F9B9E24" w:rsidR="007179BA" w:rsidRPr="007179BA" w:rsidRDefault="007179BA" w:rsidP="007179BA">
      <w:pPr>
        <w:spacing w:after="0" w:line="240" w:lineRule="auto"/>
        <w:jc w:val="right"/>
        <w:textAlignment w:val="center"/>
        <w:rPr>
          <w:rFonts w:ascii="Arial" w:eastAsia="Times New Roman" w:hAnsi="Arial" w:cs="Arial"/>
          <w:color w:val="000000"/>
        </w:rPr>
      </w:pPr>
    </w:p>
    <w:p w14:paraId="1624299F" w14:textId="77777777" w:rsidR="001F1C17" w:rsidRDefault="001F1C17" w:rsidP="007179BA">
      <w:pPr>
        <w:spacing w:line="240" w:lineRule="auto"/>
        <w:rPr>
          <w:rFonts w:ascii="Arial" w:eastAsia="Times New Roman" w:hAnsi="Arial" w:cs="Arial"/>
          <w:color w:val="000000"/>
        </w:rPr>
      </w:pPr>
      <w:r>
        <w:rPr>
          <w:rFonts w:ascii="Arial" w:eastAsia="Times New Roman" w:hAnsi="Arial" w:cs="Arial"/>
          <w:color w:val="000000"/>
        </w:rPr>
        <w:t>To apply for the position, click on the following link and search for JOB ID # 110534</w:t>
      </w:r>
    </w:p>
    <w:p w14:paraId="2FD83115" w14:textId="1E17E7CB" w:rsidR="001F1C17" w:rsidRDefault="001F1C17" w:rsidP="007179BA">
      <w:pPr>
        <w:spacing w:line="240" w:lineRule="auto"/>
        <w:rPr>
          <w:rFonts w:ascii="Arial" w:eastAsia="Times New Roman" w:hAnsi="Arial" w:cs="Arial"/>
          <w:color w:val="000000"/>
        </w:rPr>
      </w:pPr>
      <w:r>
        <w:rPr>
          <w:rFonts w:ascii="Arial" w:eastAsia="Times New Roman" w:hAnsi="Arial" w:cs="Arial"/>
          <w:color w:val="000000"/>
        </w:rPr>
        <w:t xml:space="preserve">  </w:t>
      </w:r>
      <w:r w:rsidRPr="001F1C17">
        <w:rPr>
          <w:rFonts w:ascii="Arial" w:eastAsia="Times New Roman" w:hAnsi="Arial" w:cs="Arial"/>
          <w:color w:val="000000"/>
        </w:rPr>
        <w:t>https://careers.share.state.nm.us/psc/hprdcg/EMPLOYEE/HRMS/c/HRS_HRAM_FL.HRS_CG_SEARCH_FL.GBL?Page=HRS_APP_SCHJOB_FL&amp;FOCUS=Applicant&amp;</w:t>
      </w:r>
    </w:p>
    <w:p w14:paraId="2FE692E3" w14:textId="77777777" w:rsidR="00AA7A3B" w:rsidRDefault="00AA7A3B" w:rsidP="007179BA">
      <w:pPr>
        <w:spacing w:line="240" w:lineRule="auto"/>
        <w:rPr>
          <w:rFonts w:ascii="Arial" w:eastAsia="Times New Roman" w:hAnsi="Arial" w:cs="Arial"/>
          <w:color w:val="000000"/>
        </w:rPr>
      </w:pPr>
    </w:p>
    <w:p w14:paraId="0E72F8D2" w14:textId="20C13A4E" w:rsidR="001F1C17" w:rsidRDefault="00584C3E" w:rsidP="007179BA">
      <w:pPr>
        <w:spacing w:line="240" w:lineRule="auto"/>
        <w:rPr>
          <w:rFonts w:ascii="Arial" w:eastAsia="Times New Roman" w:hAnsi="Arial" w:cs="Arial"/>
          <w:color w:val="000000"/>
        </w:rPr>
      </w:pPr>
      <w:r>
        <w:rPr>
          <w:rFonts w:ascii="Arial" w:eastAsia="Times New Roman" w:hAnsi="Arial" w:cs="Arial"/>
          <w:color w:val="000000"/>
        </w:rPr>
        <w:t xml:space="preserve">Forensic Scientist 2 </w:t>
      </w:r>
      <w:r w:rsidR="00AA7A3B">
        <w:rPr>
          <w:rFonts w:ascii="Arial" w:eastAsia="Times New Roman" w:hAnsi="Arial" w:cs="Arial"/>
          <w:color w:val="000000"/>
        </w:rPr>
        <w:t>–</w:t>
      </w:r>
      <w:r>
        <w:rPr>
          <w:rFonts w:ascii="Arial" w:eastAsia="Times New Roman" w:hAnsi="Arial" w:cs="Arial"/>
          <w:color w:val="000000"/>
        </w:rPr>
        <w:t xml:space="preserve"> </w:t>
      </w:r>
      <w:r w:rsidR="00AA7A3B">
        <w:rPr>
          <w:rFonts w:ascii="Arial" w:eastAsia="Times New Roman" w:hAnsi="Arial" w:cs="Arial"/>
          <w:color w:val="000000"/>
        </w:rPr>
        <w:t xml:space="preserve">DNA Analyst </w:t>
      </w:r>
      <w:r w:rsidR="00AA7A3B">
        <w:rPr>
          <w:rFonts w:ascii="Arial" w:eastAsia="Times New Roman" w:hAnsi="Arial" w:cs="Arial"/>
          <w:color w:val="000000"/>
        </w:rPr>
        <w:tab/>
      </w:r>
      <w:r w:rsidR="00AA7A3B">
        <w:rPr>
          <w:rFonts w:ascii="Arial" w:eastAsia="Times New Roman" w:hAnsi="Arial" w:cs="Arial"/>
          <w:color w:val="000000"/>
        </w:rPr>
        <w:tab/>
      </w:r>
      <w:r w:rsidR="00AA7A3B">
        <w:rPr>
          <w:rFonts w:ascii="Arial" w:eastAsia="Times New Roman" w:hAnsi="Arial" w:cs="Arial"/>
          <w:color w:val="000000"/>
        </w:rPr>
        <w:tab/>
      </w:r>
      <w:r w:rsidR="00AA7A3B">
        <w:rPr>
          <w:rFonts w:ascii="Arial" w:eastAsia="Times New Roman" w:hAnsi="Arial" w:cs="Arial"/>
          <w:color w:val="000000"/>
        </w:rPr>
        <w:tab/>
      </w:r>
      <w:r w:rsidR="00AA7A3B">
        <w:rPr>
          <w:rFonts w:ascii="Arial" w:eastAsia="Times New Roman" w:hAnsi="Arial" w:cs="Arial"/>
          <w:color w:val="000000"/>
        </w:rPr>
        <w:tab/>
      </w:r>
      <w:r w:rsidR="00AA7A3B">
        <w:rPr>
          <w:rFonts w:ascii="Arial" w:eastAsia="Times New Roman" w:hAnsi="Arial" w:cs="Arial"/>
          <w:color w:val="000000"/>
        </w:rPr>
        <w:tab/>
      </w:r>
      <w:r w:rsidR="00AA7A3B">
        <w:rPr>
          <w:rFonts w:ascii="Arial" w:eastAsia="Times New Roman" w:hAnsi="Arial" w:cs="Arial"/>
          <w:color w:val="000000"/>
        </w:rPr>
        <w:tab/>
        <w:t xml:space="preserve">     JOB TITLE</w:t>
      </w:r>
    </w:p>
    <w:p w14:paraId="2FAA1AC4" w14:textId="77777777" w:rsidR="00AA7A3B" w:rsidRDefault="00AA7A3B" w:rsidP="007179BA">
      <w:pPr>
        <w:spacing w:line="240" w:lineRule="auto"/>
        <w:rPr>
          <w:rFonts w:ascii="Arial" w:eastAsia="Times New Roman" w:hAnsi="Arial" w:cs="Arial"/>
          <w:color w:val="000000"/>
        </w:rPr>
      </w:pPr>
    </w:p>
    <w:p w14:paraId="1BCAC558" w14:textId="3B9DCC0E"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110534</w:t>
      </w:r>
      <w:r>
        <w:rPr>
          <w:rFonts w:ascii="Arial" w:eastAsia="Times New Roman" w:hAnsi="Arial" w:cs="Arial"/>
          <w:color w:val="000000"/>
        </w:rPr>
        <w:t xml:space="preserve">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JOB ID #</w:t>
      </w:r>
      <w:r w:rsidRPr="007179BA">
        <w:rPr>
          <w:rFonts w:ascii="Arial" w:eastAsia="Times New Roman" w:hAnsi="Arial" w:cs="Arial"/>
          <w:color w:val="000000"/>
        </w:rPr>
        <w:t xml:space="preserve"> </w:t>
      </w:r>
    </w:p>
    <w:p w14:paraId="4D017F75" w14:textId="34C307DD" w:rsidR="007179BA" w:rsidRPr="007179BA" w:rsidRDefault="007179BA" w:rsidP="007179BA">
      <w:pPr>
        <w:spacing w:after="0" w:line="240" w:lineRule="auto"/>
        <w:jc w:val="right"/>
        <w:textAlignment w:val="center"/>
        <w:rPr>
          <w:rFonts w:ascii="Arial" w:eastAsia="Times New Roman" w:hAnsi="Arial" w:cs="Arial"/>
          <w:color w:val="000000"/>
        </w:rPr>
      </w:pPr>
    </w:p>
    <w:p w14:paraId="4D839813" w14:textId="2FA61F8F"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Santa Fe</w:t>
      </w:r>
      <w:r>
        <w:rPr>
          <w:rFonts w:ascii="Arial" w:eastAsia="Times New Roman" w:hAnsi="Arial" w:cs="Arial"/>
          <w:color w:val="000000"/>
        </w:rPr>
        <w:t>, New Mexico                                                                                                  LOCATION</w:t>
      </w:r>
    </w:p>
    <w:p w14:paraId="4C6DF24F" w14:textId="73DE6F01" w:rsidR="007179BA" w:rsidRPr="007179BA" w:rsidRDefault="007179BA" w:rsidP="007179BA">
      <w:pPr>
        <w:spacing w:after="0" w:line="240" w:lineRule="auto"/>
        <w:jc w:val="right"/>
        <w:textAlignment w:val="center"/>
        <w:rPr>
          <w:rFonts w:ascii="Arial" w:eastAsia="Times New Roman" w:hAnsi="Arial" w:cs="Arial"/>
          <w:color w:val="000000"/>
        </w:rPr>
      </w:pPr>
    </w:p>
    <w:p w14:paraId="30F59FA2" w14:textId="077734E8" w:rsidR="007179BA" w:rsidRPr="007179BA" w:rsidRDefault="007179BA" w:rsidP="007179BA">
      <w:pPr>
        <w:spacing w:line="240" w:lineRule="auto"/>
        <w:rPr>
          <w:rFonts w:ascii="Arial" w:eastAsia="Times New Roman" w:hAnsi="Arial" w:cs="Arial"/>
          <w:color w:val="000000"/>
        </w:rPr>
      </w:pPr>
      <w:r>
        <w:rPr>
          <w:rFonts w:ascii="Arial" w:eastAsia="Times New Roman" w:hAnsi="Arial" w:cs="Arial"/>
          <w:color w:val="000000"/>
        </w:rPr>
        <w:t>Department of Public Safety</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AGENCY</w:t>
      </w:r>
      <w:r w:rsidRPr="007179BA">
        <w:rPr>
          <w:rFonts w:ascii="Arial" w:eastAsia="Times New Roman" w:hAnsi="Arial" w:cs="Arial"/>
          <w:color w:val="000000"/>
        </w:rPr>
        <w:t xml:space="preserve">  </w:t>
      </w:r>
    </w:p>
    <w:p w14:paraId="59F9E902" w14:textId="4B84C524" w:rsidR="007179BA" w:rsidRPr="007179BA" w:rsidRDefault="007179BA" w:rsidP="007179BA">
      <w:pPr>
        <w:spacing w:after="0" w:line="240" w:lineRule="auto"/>
        <w:jc w:val="right"/>
        <w:textAlignment w:val="center"/>
        <w:rPr>
          <w:rFonts w:ascii="Arial" w:eastAsia="Times New Roman" w:hAnsi="Arial" w:cs="Arial"/>
          <w:color w:val="000000"/>
        </w:rPr>
      </w:pPr>
    </w:p>
    <w:p w14:paraId="636CE5CA" w14:textId="0EA0BB14" w:rsidR="007179BA" w:rsidRPr="007179BA" w:rsidRDefault="007179BA" w:rsidP="007179BA">
      <w:pPr>
        <w:spacing w:line="240" w:lineRule="auto"/>
        <w:rPr>
          <w:rFonts w:ascii="Arial" w:eastAsia="Times New Roman" w:hAnsi="Arial" w:cs="Arial"/>
          <w:color w:val="000000"/>
        </w:rPr>
      </w:pPr>
      <w:r>
        <w:rPr>
          <w:rFonts w:ascii="Arial" w:eastAsia="Times New Roman" w:hAnsi="Arial" w:cs="Arial"/>
          <w:color w:val="000000"/>
        </w:rPr>
        <w:t>Full-Time                                                                                                            FULL/PART TIME</w:t>
      </w:r>
      <w:r w:rsidRPr="007179BA">
        <w:rPr>
          <w:rFonts w:ascii="Arial" w:eastAsia="Times New Roman" w:hAnsi="Arial" w:cs="Arial"/>
          <w:color w:val="000000"/>
        </w:rPr>
        <w:t xml:space="preserve"> </w:t>
      </w:r>
    </w:p>
    <w:p w14:paraId="63B85E15" w14:textId="13F6AA6C" w:rsidR="007179BA" w:rsidRPr="007179BA" w:rsidRDefault="007179BA" w:rsidP="007179BA">
      <w:pPr>
        <w:spacing w:after="0" w:line="240" w:lineRule="auto"/>
        <w:jc w:val="right"/>
        <w:textAlignment w:val="center"/>
        <w:rPr>
          <w:rFonts w:ascii="Arial" w:eastAsia="Times New Roman" w:hAnsi="Arial" w:cs="Arial"/>
          <w:color w:val="000000"/>
        </w:rPr>
      </w:pPr>
    </w:p>
    <w:p w14:paraId="32FE3474" w14:textId="3D454F82" w:rsidR="007179BA" w:rsidRPr="007179BA" w:rsidRDefault="007179BA" w:rsidP="007179BA">
      <w:pPr>
        <w:spacing w:line="240" w:lineRule="auto"/>
        <w:rPr>
          <w:rFonts w:ascii="Arial" w:eastAsia="Times New Roman" w:hAnsi="Arial" w:cs="Arial"/>
          <w:color w:val="000000"/>
        </w:rPr>
      </w:pPr>
      <w:r>
        <w:rPr>
          <w:rFonts w:ascii="Arial" w:eastAsia="Times New Roman" w:hAnsi="Arial" w:cs="Arial"/>
          <w:color w:val="000000"/>
        </w:rPr>
        <w:t>Regular – PERM for State                                                                     REGULAR/TEMPORARY</w:t>
      </w:r>
      <w:r w:rsidRPr="007179BA">
        <w:rPr>
          <w:rFonts w:ascii="Arial" w:eastAsia="Times New Roman" w:hAnsi="Arial" w:cs="Arial"/>
          <w:color w:val="000000"/>
        </w:rPr>
        <w:t xml:space="preserve"> </w:t>
      </w:r>
    </w:p>
    <w:p w14:paraId="5D2F2466" w14:textId="7A9F2A0A" w:rsidR="007179BA" w:rsidRPr="007179BA" w:rsidRDefault="007179BA" w:rsidP="007179BA">
      <w:pPr>
        <w:spacing w:after="0" w:line="240" w:lineRule="auto"/>
        <w:jc w:val="right"/>
        <w:textAlignment w:val="center"/>
        <w:rPr>
          <w:rFonts w:ascii="Arial" w:eastAsia="Times New Roman" w:hAnsi="Arial" w:cs="Arial"/>
          <w:color w:val="000000"/>
        </w:rPr>
      </w:pPr>
    </w:p>
    <w:p w14:paraId="74944A39" w14:textId="50A2C557" w:rsidR="007179BA" w:rsidRPr="007179BA" w:rsidRDefault="007179BA" w:rsidP="007179BA">
      <w:pPr>
        <w:spacing w:line="240" w:lineRule="auto"/>
        <w:rPr>
          <w:rFonts w:ascii="Arial" w:eastAsia="Times New Roman" w:hAnsi="Arial" w:cs="Arial"/>
          <w:color w:val="000000"/>
        </w:rPr>
      </w:pPr>
      <w:r>
        <w:rPr>
          <w:rFonts w:ascii="Arial" w:eastAsia="Times New Roman" w:hAnsi="Arial" w:cs="Arial"/>
          <w:color w:val="000000"/>
        </w:rPr>
        <w:t xml:space="preserve">Continuous Job Opening </w:t>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r>
      <w:r>
        <w:rPr>
          <w:rFonts w:ascii="Arial" w:eastAsia="Times New Roman" w:hAnsi="Arial" w:cs="Arial"/>
          <w:color w:val="000000"/>
        </w:rPr>
        <w:tab/>
        <w:t xml:space="preserve">            JOB POSTING TYPE</w:t>
      </w:r>
    </w:p>
    <w:p w14:paraId="77F05F7E" w14:textId="2388C2B8" w:rsidR="007179BA" w:rsidRPr="007179BA" w:rsidRDefault="007179BA" w:rsidP="007179BA">
      <w:pPr>
        <w:spacing w:after="0" w:line="240" w:lineRule="auto"/>
        <w:jc w:val="right"/>
        <w:textAlignment w:val="center"/>
        <w:rPr>
          <w:rFonts w:ascii="Arial" w:eastAsia="Times New Roman" w:hAnsi="Arial" w:cs="Arial"/>
          <w:color w:val="000000"/>
        </w:rPr>
      </w:pPr>
    </w:p>
    <w:p w14:paraId="5B8C6F77" w14:textId="146A6BD7" w:rsidR="007179BA" w:rsidRPr="007179BA" w:rsidRDefault="007179BA" w:rsidP="007179BA">
      <w:pPr>
        <w:spacing w:line="240" w:lineRule="auto"/>
        <w:rPr>
          <w:rFonts w:ascii="Arial" w:eastAsia="Times New Roman" w:hAnsi="Arial" w:cs="Arial"/>
          <w:color w:val="000000"/>
        </w:rPr>
      </w:pPr>
    </w:p>
    <w:p w14:paraId="6B00B7F1"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Salary</w:t>
      </w:r>
    </w:p>
    <w:p w14:paraId="159D99BB" w14:textId="77777777" w:rsidR="007179BA" w:rsidRPr="007179BA" w:rsidRDefault="007179BA" w:rsidP="007179BA">
      <w:pPr>
        <w:spacing w:before="240" w:after="240" w:line="240" w:lineRule="auto"/>
        <w:rPr>
          <w:rFonts w:ascii="Arial" w:eastAsia="Times New Roman" w:hAnsi="Arial" w:cs="Arial"/>
          <w:color w:val="000000"/>
        </w:rPr>
      </w:pPr>
      <w:r w:rsidRPr="007179BA">
        <w:rPr>
          <w:rFonts w:ascii="Arial" w:eastAsia="Times New Roman" w:hAnsi="Arial" w:cs="Arial"/>
          <w:color w:val="000000"/>
        </w:rPr>
        <w:t>$22.84 - $39.74 Hourly</w:t>
      </w:r>
    </w:p>
    <w:p w14:paraId="5A1F541A" w14:textId="77777777" w:rsidR="007179BA" w:rsidRPr="007179BA" w:rsidRDefault="007179BA" w:rsidP="007179BA">
      <w:pPr>
        <w:spacing w:before="240" w:after="240" w:line="240" w:lineRule="auto"/>
        <w:rPr>
          <w:rFonts w:ascii="Arial" w:eastAsia="Times New Roman" w:hAnsi="Arial" w:cs="Arial"/>
          <w:color w:val="000000"/>
        </w:rPr>
      </w:pPr>
      <w:r w:rsidRPr="007179BA">
        <w:rPr>
          <w:rFonts w:ascii="Arial" w:eastAsia="Times New Roman" w:hAnsi="Arial" w:cs="Arial"/>
          <w:color w:val="000000"/>
        </w:rPr>
        <w:t>$47,510 - $82,667 Annually</w:t>
      </w:r>
    </w:p>
    <w:p w14:paraId="7EEA59FC" w14:textId="77777777" w:rsidR="007179BA" w:rsidRPr="007179BA" w:rsidRDefault="007179BA" w:rsidP="007179BA">
      <w:pPr>
        <w:spacing w:before="240" w:after="240" w:line="240" w:lineRule="auto"/>
        <w:rPr>
          <w:rFonts w:ascii="Arial" w:eastAsia="Times New Roman" w:hAnsi="Arial" w:cs="Arial"/>
          <w:color w:val="000000"/>
        </w:rPr>
      </w:pPr>
      <w:r w:rsidRPr="007179BA">
        <w:rPr>
          <w:rFonts w:ascii="Arial" w:eastAsia="Times New Roman" w:hAnsi="Arial" w:cs="Arial"/>
          <w:color w:val="000000"/>
        </w:rPr>
        <w:t>This position is a Pay Band 80</w:t>
      </w:r>
    </w:p>
    <w:p w14:paraId="7F8B1201"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Purpose of Position</w:t>
      </w:r>
    </w:p>
    <w:p w14:paraId="153E9B24"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The Purpose of this position is to serve as specialists in an area of expertise/scientific discipline and are responsible for identifying and analyzing physical evidence related to their specialization that is collected from criminal investigations</w:t>
      </w:r>
      <w:r w:rsidRPr="007179BA">
        <w:rPr>
          <w:rFonts w:ascii="Arial" w:eastAsia="Times New Roman" w:hAnsi="Arial" w:cs="Arial"/>
          <w:color w:val="000000"/>
        </w:rPr>
        <w:br/>
      </w:r>
      <w:r w:rsidRPr="007179BA">
        <w:rPr>
          <w:rFonts w:ascii="Arial" w:eastAsia="Times New Roman" w:hAnsi="Arial" w:cs="Arial"/>
          <w:color w:val="000000"/>
        </w:rPr>
        <w:br/>
        <w:t xml:space="preserve">THIS POSTING WILL BE USED TO CONDUCT ONGOING RECRUITMENT AND WILL REMAIN OPEN UNTIL THIS VACANCY HAS BEEN FILLED. </w:t>
      </w:r>
    </w:p>
    <w:p w14:paraId="1DD2616A"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Why does the job exist?</w:t>
      </w:r>
    </w:p>
    <w:p w14:paraId="2AEFCEDD"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Forensic Scientists in the Department of Public Safety support the New Mexico law enforcement community in the investigation of crimes by receiving and maintaining physical evidence custody; preparing reports that document their findings; provide expert opinions in their scientific specialization to investigators; and provide expert witness testimony regarding their findings in a </w:t>
      </w:r>
      <w:r w:rsidRPr="007179BA">
        <w:rPr>
          <w:rFonts w:ascii="Arial" w:eastAsia="Times New Roman" w:hAnsi="Arial" w:cs="Arial"/>
          <w:color w:val="000000"/>
        </w:rPr>
        <w:lastRenderedPageBreak/>
        <w:t xml:space="preserve">court of law.  The selected candidate will be responsible for independently identifying and analyzing biological matter and/or DNA evidence related to criminal investigations. </w:t>
      </w:r>
    </w:p>
    <w:p w14:paraId="4CDFC655"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How does it get done?</w:t>
      </w:r>
    </w:p>
    <w:p w14:paraId="3FC880BF"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This position will be responsible for the following:  </w:t>
      </w:r>
      <w:r w:rsidRPr="007179BA">
        <w:rPr>
          <w:rFonts w:ascii="Arial" w:eastAsia="Times New Roman" w:hAnsi="Arial" w:cs="Arial"/>
          <w:color w:val="000000"/>
        </w:rPr>
        <w:br/>
        <w:t>   ¿ Producing formal reports that accurately identify and analyze biological matter and/or DNA evidence to determine their significance to the investigation</w:t>
      </w:r>
      <w:r w:rsidRPr="007179BA">
        <w:rPr>
          <w:rFonts w:ascii="Arial" w:eastAsia="Times New Roman" w:hAnsi="Arial" w:cs="Arial"/>
          <w:color w:val="000000"/>
        </w:rPr>
        <w:br/>
        <w:t>   ¿ Presenting the results, conclusions and expert opinion in the scientific analysis of the biological matter/ DNA</w:t>
      </w:r>
      <w:r w:rsidRPr="007179BA">
        <w:rPr>
          <w:rFonts w:ascii="Arial" w:eastAsia="Times New Roman" w:hAnsi="Arial" w:cs="Arial"/>
          <w:color w:val="000000"/>
        </w:rPr>
        <w:br/>
        <w:t>   ¿ Providing expert witness testimony regarding their findings in courts of law throughout the State of New Mexico</w:t>
      </w:r>
      <w:r w:rsidRPr="007179BA">
        <w:rPr>
          <w:rFonts w:ascii="Arial" w:eastAsia="Times New Roman" w:hAnsi="Arial" w:cs="Arial"/>
          <w:color w:val="000000"/>
        </w:rPr>
        <w:br/>
        <w:t>   ¿ Performing QA/ QC to assure quality analysis, evidence integrity, and maintain accreditation standards</w:t>
      </w:r>
      <w:r w:rsidRPr="007179BA">
        <w:rPr>
          <w:rFonts w:ascii="Arial" w:eastAsia="Times New Roman" w:hAnsi="Arial" w:cs="Arial"/>
          <w:color w:val="000000"/>
        </w:rPr>
        <w:br/>
        <w:t xml:space="preserve">   ¿ Continue training to develop competency and proficiency in their area of specialization, specifically biological matter/ DNA analysis for this position, as required </w:t>
      </w:r>
    </w:p>
    <w:p w14:paraId="09FFFF60"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Who are the customers?</w:t>
      </w:r>
    </w:p>
    <w:p w14:paraId="3CF4AD23"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This position serves Law Enforcement and Criminal Justice Agencies in New Mexico. </w:t>
      </w:r>
    </w:p>
    <w:p w14:paraId="11A2F873"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Ideal Candidate</w:t>
      </w:r>
    </w:p>
    <w:p w14:paraId="34221A5C"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The Ideal Candidate will have a Bachelor's Degree or an advanced degree in Biology, Chemistry, Biochemistry, Genetics, Forensic Science or Molecular Biology; and, shall have successfully completed course work (graduate or undergraduate level) covering the following subject areas: biochemistry, genetics, molecular biology; and course work and/or training in statistics and/or population genetics as it applies to forensic DNA analysis.</w:t>
      </w:r>
    </w:p>
    <w:p w14:paraId="5B8C15BD"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Additionally, the Ideal Candidate will have the following skills, knowledge and abilities:  </w:t>
      </w:r>
      <w:r w:rsidRPr="007179BA">
        <w:rPr>
          <w:rFonts w:ascii="Arial" w:eastAsia="Times New Roman" w:hAnsi="Arial" w:cs="Arial"/>
          <w:color w:val="000000"/>
        </w:rPr>
        <w:br/>
        <w:t>   ¿ The ability to determine the identity of an unknown substance</w:t>
      </w:r>
      <w:r w:rsidRPr="007179BA">
        <w:rPr>
          <w:rFonts w:ascii="Arial" w:eastAsia="Times New Roman" w:hAnsi="Arial" w:cs="Arial"/>
          <w:color w:val="000000"/>
        </w:rPr>
        <w:br/>
        <w:t>   ¿ The ability to conduct tests to quantitate and analyze biological matter and/or DNA</w:t>
      </w:r>
      <w:r w:rsidRPr="007179BA">
        <w:rPr>
          <w:rFonts w:ascii="Arial" w:eastAsia="Times New Roman" w:hAnsi="Arial" w:cs="Arial"/>
          <w:color w:val="000000"/>
        </w:rPr>
        <w:br/>
        <w:t>   ¿ The ability to extract, analyze and compare unknown DNA evidence item to reference samples</w:t>
      </w:r>
      <w:r w:rsidRPr="007179BA">
        <w:rPr>
          <w:rFonts w:ascii="Arial" w:eastAsia="Times New Roman" w:hAnsi="Arial" w:cs="Arial"/>
          <w:color w:val="000000"/>
        </w:rPr>
        <w:br/>
        <w:t>   ¿ The ability to provide testimony in a court of law</w:t>
      </w:r>
      <w:r w:rsidRPr="007179BA">
        <w:rPr>
          <w:rFonts w:ascii="Arial" w:eastAsia="Times New Roman" w:hAnsi="Arial" w:cs="Arial"/>
          <w:color w:val="000000"/>
        </w:rPr>
        <w:br/>
        <w:t xml:space="preserve">   ¿ The ability to write laboratory reports </w:t>
      </w:r>
    </w:p>
    <w:p w14:paraId="282AE507"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Minimum Qualification</w:t>
      </w:r>
    </w:p>
    <w:p w14:paraId="10A11091"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For DNA Analysts, a Bachelor's Degree in Biology, Chemistry, Forensic Science, Biochemistry, Genetics or Molecular biology from an accredited college or university and completion of nine (9) credit hours of coursework in any combination of biochemistry, genetics, molecular biology, to include any course work in statistics or population genetics. Four (4) years of experience working in a forensics laboratory performing scientific analysis of forensic evidence, including one (1) year independent case work analysis. </w:t>
      </w:r>
    </w:p>
    <w:p w14:paraId="0E05480C"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Substitution Table</w:t>
      </w:r>
    </w:p>
    <w:p w14:paraId="7BA99EC4"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No job description available </w:t>
      </w:r>
    </w:p>
    <w:p w14:paraId="353CBE10"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Employment Requirements</w:t>
      </w:r>
    </w:p>
    <w:p w14:paraId="76544533"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This position is designated as safety sensitive. Employment is subject to post-employment drug testing and random employment drug testing and is conditional pending results.  In addition, this position is subject to a national fingerprint-based record check within 30 days of assignment.  Continued employment is contingent upon remaining felony-free, per Section 5.12.1.1 of the Criminal Justice Information Systems Security Policy. </w:t>
      </w:r>
      <w:r w:rsidRPr="007179BA">
        <w:rPr>
          <w:rFonts w:ascii="Arial" w:eastAsia="Times New Roman" w:hAnsi="Arial" w:cs="Arial"/>
          <w:color w:val="000000"/>
        </w:rPr>
        <w:br/>
      </w:r>
      <w:r w:rsidRPr="007179BA">
        <w:rPr>
          <w:rFonts w:ascii="Arial" w:eastAsia="Times New Roman" w:hAnsi="Arial" w:cs="Arial"/>
          <w:color w:val="000000"/>
        </w:rPr>
        <w:br/>
      </w:r>
      <w:r w:rsidRPr="007179BA">
        <w:rPr>
          <w:rFonts w:ascii="Arial" w:eastAsia="Times New Roman" w:hAnsi="Arial" w:cs="Arial"/>
          <w:color w:val="000000"/>
        </w:rPr>
        <w:lastRenderedPageBreak/>
        <w:t>In addition, the selected candidate must possess and maintain a valid driver's license, and a current Defensive Driving Certificate from the State of New Mexico; or pass and receive the Defensive Driving Course Certification, within six (6) months of date of hire.</w:t>
      </w:r>
      <w:r w:rsidRPr="007179BA">
        <w:rPr>
          <w:rFonts w:ascii="Arial" w:eastAsia="Times New Roman" w:hAnsi="Arial" w:cs="Arial"/>
          <w:color w:val="000000"/>
        </w:rPr>
        <w:br/>
      </w:r>
      <w:r w:rsidRPr="007179BA">
        <w:rPr>
          <w:rFonts w:ascii="Arial" w:eastAsia="Times New Roman" w:hAnsi="Arial" w:cs="Arial"/>
          <w:color w:val="000000"/>
        </w:rPr>
        <w:br/>
        <w:t xml:space="preserve">Statewide travel in a car and/or a small aircraft will be required, when necessary </w:t>
      </w:r>
    </w:p>
    <w:p w14:paraId="19EFAA1E"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Working Conditions</w:t>
      </w:r>
    </w:p>
    <w:p w14:paraId="1A5E0CA7"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 xml:space="preserve">Work is performed in a forensic laboratory setting with exposure to chemicals, biological fluids including exposure to noise from equipment and instruments utilized in the laboratory.  Work is performed under stressful situations with strict deadlines.  Frequent walking, standing, sitting and bending is required, and </w:t>
      </w:r>
      <w:proofErr w:type="gramStart"/>
      <w:r w:rsidRPr="007179BA">
        <w:rPr>
          <w:rFonts w:ascii="Arial" w:eastAsia="Times New Roman" w:hAnsi="Arial" w:cs="Arial"/>
          <w:color w:val="000000"/>
        </w:rPr>
        <w:t>have the ability to</w:t>
      </w:r>
      <w:proofErr w:type="gramEnd"/>
      <w:r w:rsidRPr="007179BA">
        <w:rPr>
          <w:rFonts w:ascii="Arial" w:eastAsia="Times New Roman" w:hAnsi="Arial" w:cs="Arial"/>
          <w:color w:val="000000"/>
        </w:rPr>
        <w:t xml:space="preserve"> lift and carry up to 30 lbs. </w:t>
      </w:r>
    </w:p>
    <w:p w14:paraId="25182EA6"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Supplemental Information</w:t>
      </w:r>
    </w:p>
    <w:p w14:paraId="2BC250D3" w14:textId="77777777" w:rsidR="007179BA" w:rsidRPr="007179BA" w:rsidRDefault="007179BA" w:rsidP="007179BA">
      <w:pPr>
        <w:spacing w:before="240" w:after="240" w:line="240" w:lineRule="auto"/>
        <w:rPr>
          <w:rFonts w:ascii="Arial" w:eastAsia="Times New Roman" w:hAnsi="Arial" w:cs="Arial"/>
          <w:color w:val="000000"/>
        </w:rPr>
      </w:pPr>
      <w:r w:rsidRPr="007179BA">
        <w:rPr>
          <w:rFonts w:ascii="Arial" w:eastAsia="Times New Roman" w:hAnsi="Arial" w:cs="Arial"/>
          <w:color w:val="000000"/>
        </w:rPr>
        <w:t>Benefits:</w:t>
      </w:r>
    </w:p>
    <w:p w14:paraId="58A3832C" w14:textId="77777777" w:rsidR="007179BA" w:rsidRPr="007179BA" w:rsidRDefault="007179BA" w:rsidP="007179BA">
      <w:pPr>
        <w:spacing w:after="0" w:line="240" w:lineRule="auto"/>
        <w:rPr>
          <w:rFonts w:ascii="Arial" w:eastAsia="Times New Roman" w:hAnsi="Arial" w:cs="Arial"/>
          <w:color w:val="000000"/>
        </w:rPr>
      </w:pPr>
      <w:r w:rsidRPr="007179BA">
        <w:rPr>
          <w:rFonts w:ascii="Arial" w:eastAsia="Times New Roman" w:hAnsi="Arial" w:cs="Arial"/>
          <w:color w:val="000000"/>
        </w:rPr>
        <w:t xml:space="preserve">Do you know what Total Compensation is? </w:t>
      </w:r>
      <w:hyperlink r:id="rId4" w:tgtFrame="_new" w:history="1">
        <w:r w:rsidRPr="007179BA">
          <w:rPr>
            <w:rFonts w:ascii="Arial" w:eastAsia="Times New Roman" w:hAnsi="Arial" w:cs="Arial"/>
            <w:color w:val="3366CC"/>
            <w:u w:val="single"/>
          </w:rPr>
          <w:t>Click here</w:t>
        </w:r>
      </w:hyperlink>
    </w:p>
    <w:p w14:paraId="13EC04A1" w14:textId="77777777" w:rsidR="007179BA" w:rsidRPr="007179BA" w:rsidRDefault="007179BA" w:rsidP="007179BA">
      <w:pPr>
        <w:spacing w:after="0" w:line="240" w:lineRule="auto"/>
        <w:rPr>
          <w:rFonts w:ascii="Arial" w:eastAsia="Times New Roman" w:hAnsi="Arial" w:cs="Arial"/>
          <w:color w:val="000000"/>
        </w:rPr>
      </w:pPr>
      <w:r w:rsidRPr="007179BA">
        <w:rPr>
          <w:rFonts w:ascii="Arial" w:eastAsia="Times New Roman" w:hAnsi="Arial" w:cs="Arial"/>
          <w:color w:val="000000"/>
        </w:rPr>
        <w:t xml:space="preserve">Agency Contact Information: Katharina Babcock </w:t>
      </w:r>
      <w:hyperlink r:id="rId5" w:history="1">
        <w:r w:rsidRPr="007179BA">
          <w:rPr>
            <w:rFonts w:ascii="Arial" w:eastAsia="Times New Roman" w:hAnsi="Arial" w:cs="Arial"/>
            <w:color w:val="3366CC"/>
            <w:u w:val="single"/>
          </w:rPr>
          <w:t>Email</w:t>
        </w:r>
      </w:hyperlink>
    </w:p>
    <w:p w14:paraId="607A5F91" w14:textId="77777777" w:rsidR="007179BA" w:rsidRPr="007179BA" w:rsidRDefault="007179BA" w:rsidP="007179BA">
      <w:pPr>
        <w:spacing w:before="240" w:after="240" w:line="240" w:lineRule="auto"/>
        <w:rPr>
          <w:rFonts w:ascii="Arial" w:eastAsia="Times New Roman" w:hAnsi="Arial" w:cs="Arial"/>
          <w:color w:val="000000"/>
        </w:rPr>
      </w:pPr>
      <w:r w:rsidRPr="007179BA">
        <w:rPr>
          <w:rFonts w:ascii="Arial" w:eastAsia="Times New Roman" w:hAnsi="Arial" w:cs="Arial"/>
          <w:color w:val="000000"/>
        </w:rPr>
        <w:t>For information on Statutory Requirements for this position, click the Classification Description link on the job advertisement.</w:t>
      </w:r>
    </w:p>
    <w:p w14:paraId="51B117AA" w14:textId="77777777" w:rsidR="007179BA" w:rsidRPr="007179BA" w:rsidRDefault="007179BA" w:rsidP="007179BA">
      <w:pPr>
        <w:pBdr>
          <w:bottom w:val="single" w:sz="2" w:space="1" w:color="CCCCCC"/>
        </w:pBdr>
        <w:spacing w:after="0" w:line="240" w:lineRule="auto"/>
        <w:outlineLvl w:val="1"/>
        <w:rPr>
          <w:rFonts w:ascii="Arial" w:eastAsia="Times New Roman" w:hAnsi="Arial" w:cs="Arial"/>
          <w:b/>
          <w:bCs/>
          <w:color w:val="000000"/>
          <w:sz w:val="24"/>
          <w:szCs w:val="24"/>
        </w:rPr>
      </w:pPr>
      <w:r w:rsidRPr="007179BA">
        <w:rPr>
          <w:rFonts w:ascii="Arial" w:eastAsia="Times New Roman" w:hAnsi="Arial" w:cs="Arial"/>
          <w:b/>
          <w:bCs/>
          <w:color w:val="000000"/>
          <w:sz w:val="24"/>
          <w:szCs w:val="24"/>
        </w:rPr>
        <w:t>Bargaining Unit Position</w:t>
      </w:r>
    </w:p>
    <w:p w14:paraId="11E5B45F" w14:textId="77777777" w:rsidR="007179BA" w:rsidRPr="007179BA" w:rsidRDefault="007179BA" w:rsidP="007179BA">
      <w:pPr>
        <w:spacing w:line="240" w:lineRule="auto"/>
        <w:rPr>
          <w:rFonts w:ascii="Arial" w:eastAsia="Times New Roman" w:hAnsi="Arial" w:cs="Arial"/>
          <w:color w:val="000000"/>
        </w:rPr>
      </w:pPr>
      <w:r w:rsidRPr="007179BA">
        <w:rPr>
          <w:rFonts w:ascii="Arial" w:eastAsia="Times New Roman" w:hAnsi="Arial" w:cs="Arial"/>
          <w:color w:val="000000"/>
        </w:rPr>
        <w:t>This position is not covered by a collective bargaining agreement.</w:t>
      </w:r>
    </w:p>
    <w:p w14:paraId="0277E740" w14:textId="77777777" w:rsidR="00BC6878" w:rsidRDefault="00AA7A3B"/>
    <w:sectPr w:rsidR="00BC6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9BA"/>
    <w:rsid w:val="000229FB"/>
    <w:rsid w:val="001F1C17"/>
    <w:rsid w:val="00584C3E"/>
    <w:rsid w:val="007179BA"/>
    <w:rsid w:val="00734708"/>
    <w:rsid w:val="00AA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4CF04"/>
  <w15:chartTrackingRefBased/>
  <w15:docId w15:val="{9D095B19-4C7D-45B8-BCD6-7AED718B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812531">
      <w:bodyDiv w:val="1"/>
      <w:marLeft w:val="0"/>
      <w:marRight w:val="0"/>
      <w:marTop w:val="0"/>
      <w:marBottom w:val="0"/>
      <w:divBdr>
        <w:top w:val="none" w:sz="0" w:space="0" w:color="auto"/>
        <w:left w:val="none" w:sz="0" w:space="0" w:color="auto"/>
        <w:bottom w:val="none" w:sz="0" w:space="0" w:color="auto"/>
        <w:right w:val="none" w:sz="0" w:space="0" w:color="auto"/>
      </w:divBdr>
      <w:divsChild>
        <w:div w:id="1472214087">
          <w:marLeft w:val="0"/>
          <w:marRight w:val="0"/>
          <w:marTop w:val="0"/>
          <w:marBottom w:val="0"/>
          <w:divBdr>
            <w:top w:val="none" w:sz="0" w:space="0" w:color="auto"/>
            <w:left w:val="none" w:sz="0" w:space="0" w:color="auto"/>
            <w:bottom w:val="none" w:sz="0" w:space="0" w:color="auto"/>
            <w:right w:val="none" w:sz="0" w:space="0" w:color="auto"/>
          </w:divBdr>
          <w:divsChild>
            <w:div w:id="118494859">
              <w:marLeft w:val="0"/>
              <w:marRight w:val="0"/>
              <w:marTop w:val="0"/>
              <w:marBottom w:val="0"/>
              <w:divBdr>
                <w:top w:val="none" w:sz="0" w:space="0" w:color="auto"/>
                <w:left w:val="none" w:sz="0" w:space="0" w:color="auto"/>
                <w:bottom w:val="none" w:sz="0" w:space="0" w:color="auto"/>
                <w:right w:val="none" w:sz="0" w:space="0" w:color="auto"/>
              </w:divBdr>
              <w:divsChild>
                <w:div w:id="1153987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99439672">
          <w:marLeft w:val="0"/>
          <w:marRight w:val="0"/>
          <w:marTop w:val="216"/>
          <w:marBottom w:val="0"/>
          <w:divBdr>
            <w:top w:val="none" w:sz="0" w:space="0" w:color="auto"/>
            <w:left w:val="none" w:sz="0" w:space="0" w:color="auto"/>
            <w:bottom w:val="none" w:sz="0" w:space="0" w:color="auto"/>
            <w:right w:val="none" w:sz="0" w:space="0" w:color="auto"/>
          </w:divBdr>
          <w:divsChild>
            <w:div w:id="899092290">
              <w:marLeft w:val="0"/>
              <w:marRight w:val="0"/>
              <w:marTop w:val="0"/>
              <w:marBottom w:val="0"/>
              <w:divBdr>
                <w:top w:val="none" w:sz="0" w:space="0" w:color="auto"/>
                <w:left w:val="none" w:sz="0" w:space="0" w:color="auto"/>
                <w:bottom w:val="none" w:sz="0" w:space="0" w:color="auto"/>
                <w:right w:val="none" w:sz="0" w:space="0" w:color="auto"/>
              </w:divBdr>
              <w:divsChild>
                <w:div w:id="190073018">
                  <w:marLeft w:val="0"/>
                  <w:marRight w:val="0"/>
                  <w:marTop w:val="0"/>
                  <w:marBottom w:val="0"/>
                  <w:divBdr>
                    <w:top w:val="none" w:sz="0" w:space="0" w:color="auto"/>
                    <w:left w:val="none" w:sz="0" w:space="0" w:color="auto"/>
                    <w:bottom w:val="none" w:sz="0" w:space="0" w:color="auto"/>
                    <w:right w:val="none" w:sz="0" w:space="0" w:color="auto"/>
                  </w:divBdr>
                  <w:divsChild>
                    <w:div w:id="263343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478111289">
          <w:marLeft w:val="0"/>
          <w:marRight w:val="0"/>
          <w:marTop w:val="216"/>
          <w:marBottom w:val="0"/>
          <w:divBdr>
            <w:top w:val="none" w:sz="0" w:space="0" w:color="auto"/>
            <w:left w:val="none" w:sz="0" w:space="0" w:color="auto"/>
            <w:bottom w:val="none" w:sz="0" w:space="0" w:color="auto"/>
            <w:right w:val="none" w:sz="0" w:space="0" w:color="auto"/>
          </w:divBdr>
          <w:divsChild>
            <w:div w:id="856382951">
              <w:marLeft w:val="0"/>
              <w:marRight w:val="0"/>
              <w:marTop w:val="0"/>
              <w:marBottom w:val="0"/>
              <w:divBdr>
                <w:top w:val="none" w:sz="0" w:space="0" w:color="auto"/>
                <w:left w:val="none" w:sz="0" w:space="0" w:color="auto"/>
                <w:bottom w:val="none" w:sz="0" w:space="0" w:color="auto"/>
                <w:right w:val="none" w:sz="0" w:space="0" w:color="auto"/>
              </w:divBdr>
              <w:divsChild>
                <w:div w:id="1583831761">
                  <w:marLeft w:val="0"/>
                  <w:marRight w:val="0"/>
                  <w:marTop w:val="0"/>
                  <w:marBottom w:val="0"/>
                  <w:divBdr>
                    <w:top w:val="none" w:sz="0" w:space="0" w:color="auto"/>
                    <w:left w:val="none" w:sz="0" w:space="0" w:color="auto"/>
                    <w:bottom w:val="none" w:sz="0" w:space="0" w:color="auto"/>
                    <w:right w:val="none" w:sz="0" w:space="0" w:color="auto"/>
                  </w:divBdr>
                  <w:divsChild>
                    <w:div w:id="13672952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47453512">
          <w:marLeft w:val="0"/>
          <w:marRight w:val="0"/>
          <w:marTop w:val="216"/>
          <w:marBottom w:val="0"/>
          <w:divBdr>
            <w:top w:val="none" w:sz="0" w:space="0" w:color="auto"/>
            <w:left w:val="none" w:sz="0" w:space="0" w:color="auto"/>
            <w:bottom w:val="none" w:sz="0" w:space="0" w:color="auto"/>
            <w:right w:val="none" w:sz="0" w:space="0" w:color="auto"/>
          </w:divBdr>
          <w:divsChild>
            <w:div w:id="1486969311">
              <w:marLeft w:val="0"/>
              <w:marRight w:val="0"/>
              <w:marTop w:val="0"/>
              <w:marBottom w:val="0"/>
              <w:divBdr>
                <w:top w:val="none" w:sz="0" w:space="0" w:color="auto"/>
                <w:left w:val="none" w:sz="0" w:space="0" w:color="auto"/>
                <w:bottom w:val="none" w:sz="0" w:space="0" w:color="auto"/>
                <w:right w:val="none" w:sz="0" w:space="0" w:color="auto"/>
              </w:divBdr>
              <w:divsChild>
                <w:div w:id="1029064991">
                  <w:marLeft w:val="0"/>
                  <w:marRight w:val="0"/>
                  <w:marTop w:val="0"/>
                  <w:marBottom w:val="0"/>
                  <w:divBdr>
                    <w:top w:val="none" w:sz="0" w:space="0" w:color="auto"/>
                    <w:left w:val="none" w:sz="0" w:space="0" w:color="auto"/>
                    <w:bottom w:val="none" w:sz="0" w:space="0" w:color="auto"/>
                    <w:right w:val="none" w:sz="0" w:space="0" w:color="auto"/>
                  </w:divBdr>
                  <w:divsChild>
                    <w:div w:id="12494642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5902724">
          <w:marLeft w:val="0"/>
          <w:marRight w:val="0"/>
          <w:marTop w:val="216"/>
          <w:marBottom w:val="0"/>
          <w:divBdr>
            <w:top w:val="none" w:sz="0" w:space="0" w:color="auto"/>
            <w:left w:val="none" w:sz="0" w:space="0" w:color="auto"/>
            <w:bottom w:val="none" w:sz="0" w:space="0" w:color="auto"/>
            <w:right w:val="none" w:sz="0" w:space="0" w:color="auto"/>
          </w:divBdr>
          <w:divsChild>
            <w:div w:id="2072923731">
              <w:marLeft w:val="0"/>
              <w:marRight w:val="0"/>
              <w:marTop w:val="0"/>
              <w:marBottom w:val="0"/>
              <w:divBdr>
                <w:top w:val="none" w:sz="0" w:space="0" w:color="auto"/>
                <w:left w:val="none" w:sz="0" w:space="0" w:color="auto"/>
                <w:bottom w:val="none" w:sz="0" w:space="0" w:color="auto"/>
                <w:right w:val="none" w:sz="0" w:space="0" w:color="auto"/>
              </w:divBdr>
              <w:divsChild>
                <w:div w:id="910623330">
                  <w:marLeft w:val="0"/>
                  <w:marRight w:val="0"/>
                  <w:marTop w:val="0"/>
                  <w:marBottom w:val="0"/>
                  <w:divBdr>
                    <w:top w:val="none" w:sz="0" w:space="0" w:color="auto"/>
                    <w:left w:val="none" w:sz="0" w:space="0" w:color="auto"/>
                    <w:bottom w:val="none" w:sz="0" w:space="0" w:color="auto"/>
                    <w:right w:val="none" w:sz="0" w:space="0" w:color="auto"/>
                  </w:divBdr>
                  <w:divsChild>
                    <w:div w:id="113403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773821286">
          <w:marLeft w:val="0"/>
          <w:marRight w:val="0"/>
          <w:marTop w:val="216"/>
          <w:marBottom w:val="0"/>
          <w:divBdr>
            <w:top w:val="none" w:sz="0" w:space="0" w:color="auto"/>
            <w:left w:val="none" w:sz="0" w:space="0" w:color="auto"/>
            <w:bottom w:val="none" w:sz="0" w:space="0" w:color="auto"/>
            <w:right w:val="none" w:sz="0" w:space="0" w:color="auto"/>
          </w:divBdr>
          <w:divsChild>
            <w:div w:id="132602359">
              <w:marLeft w:val="0"/>
              <w:marRight w:val="0"/>
              <w:marTop w:val="0"/>
              <w:marBottom w:val="0"/>
              <w:divBdr>
                <w:top w:val="none" w:sz="0" w:space="0" w:color="auto"/>
                <w:left w:val="none" w:sz="0" w:space="0" w:color="auto"/>
                <w:bottom w:val="none" w:sz="0" w:space="0" w:color="auto"/>
                <w:right w:val="none" w:sz="0" w:space="0" w:color="auto"/>
              </w:divBdr>
              <w:divsChild>
                <w:div w:id="1317950126">
                  <w:marLeft w:val="0"/>
                  <w:marRight w:val="0"/>
                  <w:marTop w:val="0"/>
                  <w:marBottom w:val="0"/>
                  <w:divBdr>
                    <w:top w:val="none" w:sz="0" w:space="0" w:color="auto"/>
                    <w:left w:val="none" w:sz="0" w:space="0" w:color="auto"/>
                    <w:bottom w:val="none" w:sz="0" w:space="0" w:color="auto"/>
                    <w:right w:val="none" w:sz="0" w:space="0" w:color="auto"/>
                  </w:divBdr>
                  <w:divsChild>
                    <w:div w:id="11828618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514958027">
      <w:bodyDiv w:val="1"/>
      <w:marLeft w:val="0"/>
      <w:marRight w:val="0"/>
      <w:marTop w:val="0"/>
      <w:marBottom w:val="0"/>
      <w:divBdr>
        <w:top w:val="none" w:sz="0" w:space="0" w:color="auto"/>
        <w:left w:val="none" w:sz="0" w:space="0" w:color="auto"/>
        <w:bottom w:val="none" w:sz="0" w:space="0" w:color="auto"/>
        <w:right w:val="none" w:sz="0" w:space="0" w:color="auto"/>
      </w:divBdr>
      <w:divsChild>
        <w:div w:id="1486629408">
          <w:marLeft w:val="0"/>
          <w:marRight w:val="0"/>
          <w:marTop w:val="216"/>
          <w:marBottom w:val="0"/>
          <w:divBdr>
            <w:top w:val="none" w:sz="0" w:space="0" w:color="auto"/>
            <w:left w:val="none" w:sz="0" w:space="0" w:color="auto"/>
            <w:bottom w:val="none" w:sz="0" w:space="0" w:color="auto"/>
            <w:right w:val="none" w:sz="0" w:space="0" w:color="auto"/>
          </w:divBdr>
          <w:divsChild>
            <w:div w:id="513107190">
              <w:marLeft w:val="0"/>
              <w:marRight w:val="0"/>
              <w:marTop w:val="0"/>
              <w:marBottom w:val="0"/>
              <w:divBdr>
                <w:top w:val="none" w:sz="0" w:space="0" w:color="auto"/>
                <w:left w:val="none" w:sz="0" w:space="0" w:color="auto"/>
                <w:bottom w:val="none" w:sz="0" w:space="0" w:color="auto"/>
                <w:right w:val="none" w:sz="0" w:space="0" w:color="auto"/>
              </w:divBdr>
              <w:divsChild>
                <w:div w:id="1989168304">
                  <w:marLeft w:val="0"/>
                  <w:marRight w:val="0"/>
                  <w:marTop w:val="0"/>
                  <w:marBottom w:val="0"/>
                  <w:divBdr>
                    <w:top w:val="none" w:sz="0" w:space="0" w:color="auto"/>
                    <w:left w:val="none" w:sz="0" w:space="0" w:color="auto"/>
                    <w:bottom w:val="none" w:sz="0" w:space="0" w:color="auto"/>
                    <w:right w:val="none" w:sz="0" w:space="0" w:color="auto"/>
                  </w:divBdr>
                  <w:divsChild>
                    <w:div w:id="8793237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1553390">
          <w:marLeft w:val="0"/>
          <w:marRight w:val="0"/>
          <w:marTop w:val="216"/>
          <w:marBottom w:val="0"/>
          <w:divBdr>
            <w:top w:val="none" w:sz="0" w:space="0" w:color="auto"/>
            <w:left w:val="none" w:sz="0" w:space="0" w:color="auto"/>
            <w:bottom w:val="none" w:sz="0" w:space="0" w:color="auto"/>
            <w:right w:val="none" w:sz="0" w:space="0" w:color="auto"/>
          </w:divBdr>
          <w:divsChild>
            <w:div w:id="171383717">
              <w:marLeft w:val="0"/>
              <w:marRight w:val="0"/>
              <w:marTop w:val="0"/>
              <w:marBottom w:val="0"/>
              <w:divBdr>
                <w:top w:val="none" w:sz="0" w:space="0" w:color="auto"/>
                <w:left w:val="none" w:sz="0" w:space="0" w:color="auto"/>
                <w:bottom w:val="none" w:sz="0" w:space="0" w:color="auto"/>
                <w:right w:val="none" w:sz="0" w:space="0" w:color="auto"/>
              </w:divBdr>
              <w:divsChild>
                <w:div w:id="131951363">
                  <w:marLeft w:val="0"/>
                  <w:marRight w:val="0"/>
                  <w:marTop w:val="0"/>
                  <w:marBottom w:val="0"/>
                  <w:divBdr>
                    <w:top w:val="none" w:sz="0" w:space="0" w:color="auto"/>
                    <w:left w:val="none" w:sz="0" w:space="0" w:color="auto"/>
                    <w:bottom w:val="none" w:sz="0" w:space="0" w:color="auto"/>
                    <w:right w:val="none" w:sz="0" w:space="0" w:color="auto"/>
                  </w:divBdr>
                  <w:divsChild>
                    <w:div w:id="5754820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82033493">
          <w:marLeft w:val="0"/>
          <w:marRight w:val="0"/>
          <w:marTop w:val="216"/>
          <w:marBottom w:val="0"/>
          <w:divBdr>
            <w:top w:val="none" w:sz="0" w:space="0" w:color="auto"/>
            <w:left w:val="none" w:sz="0" w:space="0" w:color="auto"/>
            <w:bottom w:val="none" w:sz="0" w:space="0" w:color="auto"/>
            <w:right w:val="none" w:sz="0" w:space="0" w:color="auto"/>
          </w:divBdr>
          <w:divsChild>
            <w:div w:id="980813736">
              <w:marLeft w:val="0"/>
              <w:marRight w:val="0"/>
              <w:marTop w:val="0"/>
              <w:marBottom w:val="0"/>
              <w:divBdr>
                <w:top w:val="none" w:sz="0" w:space="0" w:color="auto"/>
                <w:left w:val="none" w:sz="0" w:space="0" w:color="auto"/>
                <w:bottom w:val="none" w:sz="0" w:space="0" w:color="auto"/>
                <w:right w:val="none" w:sz="0" w:space="0" w:color="auto"/>
              </w:divBdr>
              <w:divsChild>
                <w:div w:id="100732513">
                  <w:marLeft w:val="0"/>
                  <w:marRight w:val="0"/>
                  <w:marTop w:val="0"/>
                  <w:marBottom w:val="0"/>
                  <w:divBdr>
                    <w:top w:val="none" w:sz="0" w:space="0" w:color="auto"/>
                    <w:left w:val="none" w:sz="0" w:space="0" w:color="auto"/>
                    <w:bottom w:val="none" w:sz="0" w:space="0" w:color="auto"/>
                    <w:right w:val="none" w:sz="0" w:space="0" w:color="auto"/>
                  </w:divBdr>
                  <w:divsChild>
                    <w:div w:id="3427857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11776032">
          <w:marLeft w:val="0"/>
          <w:marRight w:val="0"/>
          <w:marTop w:val="216"/>
          <w:marBottom w:val="0"/>
          <w:divBdr>
            <w:top w:val="none" w:sz="0" w:space="0" w:color="auto"/>
            <w:left w:val="none" w:sz="0" w:space="0" w:color="auto"/>
            <w:bottom w:val="none" w:sz="0" w:space="0" w:color="auto"/>
            <w:right w:val="none" w:sz="0" w:space="0" w:color="auto"/>
          </w:divBdr>
          <w:divsChild>
            <w:div w:id="1769815231">
              <w:marLeft w:val="0"/>
              <w:marRight w:val="0"/>
              <w:marTop w:val="0"/>
              <w:marBottom w:val="0"/>
              <w:divBdr>
                <w:top w:val="none" w:sz="0" w:space="0" w:color="auto"/>
                <w:left w:val="none" w:sz="0" w:space="0" w:color="auto"/>
                <w:bottom w:val="none" w:sz="0" w:space="0" w:color="auto"/>
                <w:right w:val="none" w:sz="0" w:space="0" w:color="auto"/>
              </w:divBdr>
              <w:divsChild>
                <w:div w:id="840388226">
                  <w:marLeft w:val="0"/>
                  <w:marRight w:val="0"/>
                  <w:marTop w:val="0"/>
                  <w:marBottom w:val="0"/>
                  <w:divBdr>
                    <w:top w:val="none" w:sz="0" w:space="0" w:color="auto"/>
                    <w:left w:val="none" w:sz="0" w:space="0" w:color="auto"/>
                    <w:bottom w:val="none" w:sz="0" w:space="0" w:color="auto"/>
                    <w:right w:val="none" w:sz="0" w:space="0" w:color="auto"/>
                  </w:divBdr>
                  <w:divsChild>
                    <w:div w:id="394551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35341170">
          <w:marLeft w:val="0"/>
          <w:marRight w:val="0"/>
          <w:marTop w:val="216"/>
          <w:marBottom w:val="0"/>
          <w:divBdr>
            <w:top w:val="none" w:sz="0" w:space="0" w:color="auto"/>
            <w:left w:val="none" w:sz="0" w:space="0" w:color="auto"/>
            <w:bottom w:val="none" w:sz="0" w:space="0" w:color="auto"/>
            <w:right w:val="none" w:sz="0" w:space="0" w:color="auto"/>
          </w:divBdr>
          <w:divsChild>
            <w:div w:id="1214581635">
              <w:marLeft w:val="0"/>
              <w:marRight w:val="0"/>
              <w:marTop w:val="0"/>
              <w:marBottom w:val="0"/>
              <w:divBdr>
                <w:top w:val="none" w:sz="0" w:space="0" w:color="auto"/>
                <w:left w:val="none" w:sz="0" w:space="0" w:color="auto"/>
                <w:bottom w:val="none" w:sz="0" w:space="0" w:color="auto"/>
                <w:right w:val="none" w:sz="0" w:space="0" w:color="auto"/>
              </w:divBdr>
              <w:divsChild>
                <w:div w:id="2000032467">
                  <w:marLeft w:val="0"/>
                  <w:marRight w:val="0"/>
                  <w:marTop w:val="0"/>
                  <w:marBottom w:val="0"/>
                  <w:divBdr>
                    <w:top w:val="none" w:sz="0" w:space="0" w:color="auto"/>
                    <w:left w:val="none" w:sz="0" w:space="0" w:color="auto"/>
                    <w:bottom w:val="none" w:sz="0" w:space="0" w:color="auto"/>
                    <w:right w:val="none" w:sz="0" w:space="0" w:color="auto"/>
                  </w:divBdr>
                  <w:divsChild>
                    <w:div w:id="1654989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29828021">
          <w:marLeft w:val="0"/>
          <w:marRight w:val="0"/>
          <w:marTop w:val="216"/>
          <w:marBottom w:val="0"/>
          <w:divBdr>
            <w:top w:val="none" w:sz="0" w:space="0" w:color="auto"/>
            <w:left w:val="none" w:sz="0" w:space="0" w:color="auto"/>
            <w:bottom w:val="none" w:sz="0" w:space="0" w:color="auto"/>
            <w:right w:val="none" w:sz="0" w:space="0" w:color="auto"/>
          </w:divBdr>
          <w:divsChild>
            <w:div w:id="1962296648">
              <w:marLeft w:val="0"/>
              <w:marRight w:val="0"/>
              <w:marTop w:val="0"/>
              <w:marBottom w:val="0"/>
              <w:divBdr>
                <w:top w:val="none" w:sz="0" w:space="0" w:color="auto"/>
                <w:left w:val="none" w:sz="0" w:space="0" w:color="auto"/>
                <w:bottom w:val="none" w:sz="0" w:space="0" w:color="auto"/>
                <w:right w:val="none" w:sz="0" w:space="0" w:color="auto"/>
              </w:divBdr>
              <w:divsChild>
                <w:div w:id="1851872902">
                  <w:marLeft w:val="0"/>
                  <w:marRight w:val="0"/>
                  <w:marTop w:val="0"/>
                  <w:marBottom w:val="0"/>
                  <w:divBdr>
                    <w:top w:val="none" w:sz="0" w:space="0" w:color="auto"/>
                    <w:left w:val="none" w:sz="0" w:space="0" w:color="auto"/>
                    <w:bottom w:val="none" w:sz="0" w:space="0" w:color="auto"/>
                    <w:right w:val="none" w:sz="0" w:space="0" w:color="auto"/>
                  </w:divBdr>
                  <w:divsChild>
                    <w:div w:id="16916422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051219294">
          <w:marLeft w:val="0"/>
          <w:marRight w:val="0"/>
          <w:marTop w:val="216"/>
          <w:marBottom w:val="0"/>
          <w:divBdr>
            <w:top w:val="none" w:sz="0" w:space="0" w:color="auto"/>
            <w:left w:val="none" w:sz="0" w:space="0" w:color="auto"/>
            <w:bottom w:val="none" w:sz="0" w:space="0" w:color="auto"/>
            <w:right w:val="none" w:sz="0" w:space="0" w:color="auto"/>
          </w:divBdr>
          <w:divsChild>
            <w:div w:id="287706416">
              <w:marLeft w:val="0"/>
              <w:marRight w:val="0"/>
              <w:marTop w:val="0"/>
              <w:marBottom w:val="0"/>
              <w:divBdr>
                <w:top w:val="none" w:sz="0" w:space="0" w:color="auto"/>
                <w:left w:val="none" w:sz="0" w:space="0" w:color="auto"/>
                <w:bottom w:val="none" w:sz="0" w:space="0" w:color="auto"/>
                <w:right w:val="none" w:sz="0" w:space="0" w:color="auto"/>
              </w:divBdr>
              <w:divsChild>
                <w:div w:id="1432236539">
                  <w:marLeft w:val="0"/>
                  <w:marRight w:val="0"/>
                  <w:marTop w:val="0"/>
                  <w:marBottom w:val="0"/>
                  <w:divBdr>
                    <w:top w:val="none" w:sz="0" w:space="0" w:color="auto"/>
                    <w:left w:val="none" w:sz="0" w:space="0" w:color="auto"/>
                    <w:bottom w:val="none" w:sz="0" w:space="0" w:color="auto"/>
                    <w:right w:val="none" w:sz="0" w:space="0" w:color="auto"/>
                  </w:divBdr>
                  <w:divsChild>
                    <w:div w:id="6604728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867213032">
      <w:bodyDiv w:val="1"/>
      <w:marLeft w:val="0"/>
      <w:marRight w:val="0"/>
      <w:marTop w:val="0"/>
      <w:marBottom w:val="0"/>
      <w:divBdr>
        <w:top w:val="none" w:sz="0" w:space="0" w:color="auto"/>
        <w:left w:val="none" w:sz="0" w:space="0" w:color="auto"/>
        <w:bottom w:val="none" w:sz="0" w:space="0" w:color="auto"/>
        <w:right w:val="none" w:sz="0" w:space="0" w:color="auto"/>
      </w:divBdr>
      <w:divsChild>
        <w:div w:id="1654289724">
          <w:marLeft w:val="0"/>
          <w:marRight w:val="0"/>
          <w:marTop w:val="0"/>
          <w:marBottom w:val="180"/>
          <w:divBdr>
            <w:top w:val="none" w:sz="0" w:space="0" w:color="auto"/>
            <w:left w:val="none" w:sz="0" w:space="0" w:color="auto"/>
            <w:bottom w:val="none" w:sz="0" w:space="0" w:color="auto"/>
            <w:right w:val="none" w:sz="0" w:space="0" w:color="auto"/>
          </w:divBdr>
        </w:div>
        <w:div w:id="544558801">
          <w:marLeft w:val="0"/>
          <w:marRight w:val="0"/>
          <w:marTop w:val="0"/>
          <w:marBottom w:val="180"/>
          <w:divBdr>
            <w:top w:val="none" w:sz="0" w:space="0" w:color="auto"/>
            <w:left w:val="none" w:sz="0" w:space="0" w:color="auto"/>
            <w:bottom w:val="none" w:sz="0" w:space="0" w:color="auto"/>
            <w:right w:val="none" w:sz="0" w:space="0" w:color="auto"/>
          </w:divBdr>
        </w:div>
        <w:div w:id="945036945">
          <w:marLeft w:val="0"/>
          <w:marRight w:val="0"/>
          <w:marTop w:val="0"/>
          <w:marBottom w:val="180"/>
          <w:divBdr>
            <w:top w:val="none" w:sz="0" w:space="0" w:color="auto"/>
            <w:left w:val="none" w:sz="0" w:space="0" w:color="auto"/>
            <w:bottom w:val="none" w:sz="0" w:space="0" w:color="auto"/>
            <w:right w:val="none" w:sz="0" w:space="0" w:color="auto"/>
          </w:divBdr>
        </w:div>
        <w:div w:id="909540651">
          <w:marLeft w:val="0"/>
          <w:marRight w:val="0"/>
          <w:marTop w:val="0"/>
          <w:marBottom w:val="180"/>
          <w:divBdr>
            <w:top w:val="none" w:sz="0" w:space="0" w:color="auto"/>
            <w:left w:val="none" w:sz="0" w:space="0" w:color="auto"/>
            <w:bottom w:val="none" w:sz="0" w:space="0" w:color="auto"/>
            <w:right w:val="none" w:sz="0" w:space="0" w:color="auto"/>
          </w:divBdr>
        </w:div>
        <w:div w:id="207114101">
          <w:marLeft w:val="0"/>
          <w:marRight w:val="0"/>
          <w:marTop w:val="0"/>
          <w:marBottom w:val="180"/>
          <w:divBdr>
            <w:top w:val="none" w:sz="0" w:space="0" w:color="auto"/>
            <w:left w:val="none" w:sz="0" w:space="0" w:color="auto"/>
            <w:bottom w:val="none" w:sz="0" w:space="0" w:color="auto"/>
            <w:right w:val="none" w:sz="0" w:space="0" w:color="auto"/>
          </w:divBdr>
        </w:div>
        <w:div w:id="1286307739">
          <w:marLeft w:val="0"/>
          <w:marRight w:val="0"/>
          <w:marTop w:val="0"/>
          <w:marBottom w:val="180"/>
          <w:divBdr>
            <w:top w:val="none" w:sz="0" w:space="0" w:color="auto"/>
            <w:left w:val="none" w:sz="0" w:space="0" w:color="auto"/>
            <w:bottom w:val="none" w:sz="0" w:space="0" w:color="auto"/>
            <w:right w:val="none" w:sz="0" w:space="0" w:color="auto"/>
          </w:divBdr>
        </w:div>
        <w:div w:id="13749850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20%20Katharina.Babcock@state.nm.us" TargetMode="External"/><Relationship Id="rId4" Type="http://schemas.openxmlformats.org/officeDocument/2006/relationships/hyperlink" Target="http://www.spo.state.nm.us/total-compens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Sanchez</dc:creator>
  <cp:keywords/>
  <dc:description/>
  <cp:lastModifiedBy>Alina Sanchez</cp:lastModifiedBy>
  <cp:revision>3</cp:revision>
  <dcterms:created xsi:type="dcterms:W3CDTF">2020-07-06T14:28:00Z</dcterms:created>
  <dcterms:modified xsi:type="dcterms:W3CDTF">2020-07-06T14:44:00Z</dcterms:modified>
</cp:coreProperties>
</file>