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46E8B5" w14:textId="687AB18B" w:rsidR="008F1003" w:rsidRPr="00472200" w:rsidRDefault="008F1003" w:rsidP="008F1003">
      <w:pPr>
        <w:rPr>
          <w:b/>
        </w:rPr>
      </w:pPr>
      <w:r>
        <w:rPr>
          <w:b/>
        </w:rPr>
        <w:t xml:space="preserve">Assistant Professor, </w:t>
      </w:r>
      <w:r w:rsidR="00285AD1">
        <w:rPr>
          <w:b/>
        </w:rPr>
        <w:t>Forensic</w:t>
      </w:r>
      <w:r w:rsidR="00326DBA">
        <w:rPr>
          <w:b/>
        </w:rPr>
        <w:t xml:space="preserve"> </w:t>
      </w:r>
      <w:r w:rsidR="0093546E">
        <w:rPr>
          <w:b/>
        </w:rPr>
        <w:t>Science</w:t>
      </w:r>
      <w:r w:rsidR="00F4197A">
        <w:rPr>
          <w:b/>
        </w:rPr>
        <w:t xml:space="preserve"> (tenure track)</w:t>
      </w:r>
    </w:p>
    <w:p w14:paraId="6D5A3FA4" w14:textId="761BFF3B" w:rsidR="00603E41" w:rsidRDefault="008F1003" w:rsidP="00305D8A">
      <w:r>
        <w:t>Hofstra University (</w:t>
      </w:r>
      <w:hyperlink r:id="rId5" w:history="1">
        <w:r w:rsidRPr="001D10B5">
          <w:rPr>
            <w:rStyle w:val="Hyperlink"/>
          </w:rPr>
          <w:t>www.hofstra.edu</w:t>
        </w:r>
      </w:hyperlink>
      <w:r>
        <w:t xml:space="preserve">) invites applications for an anticipated tenure-track position in </w:t>
      </w:r>
      <w:r w:rsidR="00B9591F">
        <w:t xml:space="preserve">Forensic </w:t>
      </w:r>
      <w:r w:rsidR="0093546E">
        <w:t>Science</w:t>
      </w:r>
      <w:r w:rsidR="00E50371">
        <w:t xml:space="preserve"> beginning September 1, </w:t>
      </w:r>
      <w:r w:rsidR="00D070CC">
        <w:t>2019</w:t>
      </w:r>
      <w:r>
        <w:t xml:space="preserve">. </w:t>
      </w:r>
      <w:r w:rsidRPr="00DB5174">
        <w:t xml:space="preserve">Hofstra is a </w:t>
      </w:r>
      <w:r>
        <w:t xml:space="preserve">selective </w:t>
      </w:r>
      <w:r w:rsidRPr="00DB5174">
        <w:t xml:space="preserve">private university </w:t>
      </w:r>
      <w:r>
        <w:t>with 1</w:t>
      </w:r>
      <w:r w:rsidR="0015015C">
        <w:t>2</w:t>
      </w:r>
      <w:r>
        <w:t>,000 students (</w:t>
      </w:r>
      <w:r w:rsidR="0015015C">
        <w:t>7</w:t>
      </w:r>
      <w:r>
        <w:t xml:space="preserve">000 undergraduates) </w:t>
      </w:r>
      <w:r w:rsidRPr="00DB5174">
        <w:t xml:space="preserve">located 25 miles </w:t>
      </w:r>
      <w:r>
        <w:t xml:space="preserve">from New York City, providing </w:t>
      </w:r>
      <w:r w:rsidRPr="00DB5174">
        <w:t xml:space="preserve">excellent opportunities for collaboration with nearby </w:t>
      </w:r>
      <w:r w:rsidR="00285AD1" w:rsidRPr="00DB5174">
        <w:t>universities</w:t>
      </w:r>
      <w:r w:rsidR="00285AD1">
        <w:t xml:space="preserve">, </w:t>
      </w:r>
      <w:r w:rsidR="00285AD1" w:rsidRPr="0093546E">
        <w:t xml:space="preserve">local </w:t>
      </w:r>
      <w:r w:rsidR="0093546E" w:rsidRPr="0093546E">
        <w:t xml:space="preserve">law enforcement </w:t>
      </w:r>
      <w:r w:rsidR="00285AD1" w:rsidRPr="0093546E">
        <w:t>crime labs</w:t>
      </w:r>
      <w:r w:rsidR="00285AD1">
        <w:t>, and</w:t>
      </w:r>
      <w:r w:rsidRPr="00DB5174">
        <w:t xml:space="preserve"> nati</w:t>
      </w:r>
      <w:r>
        <w:t xml:space="preserve">onal lab facilities. </w:t>
      </w:r>
      <w:r w:rsidR="00603E41">
        <w:t xml:space="preserve">The Chemistry department offers undergraduate degrees in Chemistry, Biochemistry and Forensic Science. </w:t>
      </w:r>
    </w:p>
    <w:p w14:paraId="3A487941" w14:textId="77777777" w:rsidR="00603E41" w:rsidRDefault="00603E41" w:rsidP="008F1003"/>
    <w:p w14:paraId="09608410" w14:textId="5C6C0A07" w:rsidR="00875A5F" w:rsidRPr="00875A5F" w:rsidRDefault="00BD77C9" w:rsidP="00875A5F">
      <w:r>
        <w:t xml:space="preserve">Responsibilities of the </w:t>
      </w:r>
      <w:r w:rsidR="00603E41">
        <w:t>p</w:t>
      </w:r>
      <w:r w:rsidR="008F1003">
        <w:t>osition include</w:t>
      </w:r>
      <w:r w:rsidR="00F4197A">
        <w:t>:</w:t>
      </w:r>
      <w:r w:rsidR="008F1003">
        <w:t xml:space="preserve"> teaching </w:t>
      </w:r>
      <w:r w:rsidR="003B4740">
        <w:t xml:space="preserve">introductory </w:t>
      </w:r>
      <w:r w:rsidR="00285AD1">
        <w:t>Forensic Science courses</w:t>
      </w:r>
      <w:r w:rsidR="008F1003">
        <w:t xml:space="preserve"> as well as </w:t>
      </w:r>
      <w:r w:rsidR="00FC2448">
        <w:t xml:space="preserve">advanced </w:t>
      </w:r>
      <w:r w:rsidR="003B4740">
        <w:t xml:space="preserve">Forensic Science elective </w:t>
      </w:r>
      <w:r w:rsidR="008F1003">
        <w:t>courses</w:t>
      </w:r>
      <w:r w:rsidR="00285AD1">
        <w:t xml:space="preserve"> in area of expertise</w:t>
      </w:r>
      <w:r w:rsidR="00A94B5B">
        <w:t>;</w:t>
      </w:r>
      <w:r w:rsidR="00603E41">
        <w:t xml:space="preserve"> </w:t>
      </w:r>
      <w:r w:rsidR="00A1079C">
        <w:t xml:space="preserve">directing the Forensic Science program; </w:t>
      </w:r>
      <w:r w:rsidR="00603E41">
        <w:t xml:space="preserve">and </w:t>
      </w:r>
      <w:r w:rsidR="006B1B00">
        <w:t>e</w:t>
      </w:r>
      <w:r w:rsidR="00285AD1" w:rsidRPr="00285AD1">
        <w:t>stablish</w:t>
      </w:r>
      <w:r w:rsidR="004648BA">
        <w:t>ing</w:t>
      </w:r>
      <w:r w:rsidR="00285AD1" w:rsidRPr="00285AD1">
        <w:t xml:space="preserve"> a productive research</w:t>
      </w:r>
      <w:r w:rsidR="00D85352">
        <w:t xml:space="preserve"> program</w:t>
      </w:r>
      <w:r w:rsidR="00F4197A">
        <w:t xml:space="preserve"> involving undergraduates</w:t>
      </w:r>
      <w:r w:rsidR="00603E41">
        <w:t xml:space="preserve">. </w:t>
      </w:r>
      <w:r w:rsidR="00D85352">
        <w:t xml:space="preserve"> </w:t>
      </w:r>
      <w:r w:rsidR="008F1003">
        <w:t>Hofstra University supports undergraduate participation in research</w:t>
      </w:r>
      <w:r>
        <w:t xml:space="preserve"> and the successful applicant should be prepared to secure grant funds for research.</w:t>
      </w:r>
      <w:r w:rsidR="008F1003">
        <w:t xml:space="preserve"> </w:t>
      </w:r>
      <w:r w:rsidR="008F1003" w:rsidRPr="00DB5174">
        <w:t>Teaching load alternates between 2 and 3 courses per se</w:t>
      </w:r>
      <w:r w:rsidR="00D84078">
        <w:t xml:space="preserve">mester; typical class size </w:t>
      </w:r>
      <w:r w:rsidR="00EA6780">
        <w:t>is</w:t>
      </w:r>
      <w:r w:rsidR="00F4197A">
        <w:t xml:space="preserve"> </w:t>
      </w:r>
      <w:r w:rsidR="00D84078">
        <w:t>10-50</w:t>
      </w:r>
      <w:r w:rsidR="00EA6780">
        <w:t xml:space="preserve"> students</w:t>
      </w:r>
      <w:r w:rsidR="008F1003" w:rsidRPr="00DB5174">
        <w:t>.  Competitive salary,</w:t>
      </w:r>
      <w:r w:rsidR="00C266AD">
        <w:t xml:space="preserve"> </w:t>
      </w:r>
      <w:r w:rsidR="008F1003" w:rsidRPr="00DB5174">
        <w:t xml:space="preserve">excellent benefits, </w:t>
      </w:r>
      <w:r w:rsidR="00F4197A">
        <w:t>release time for</w:t>
      </w:r>
      <w:r w:rsidR="00F4197A" w:rsidRPr="00DB5174">
        <w:t xml:space="preserve"> </w:t>
      </w:r>
      <w:r w:rsidR="008F1003" w:rsidRPr="00DB5174">
        <w:t>research</w:t>
      </w:r>
      <w:r w:rsidR="00F4197A">
        <w:t>,</w:t>
      </w:r>
      <w:r w:rsidR="008F1003" w:rsidRPr="00DB5174">
        <w:t xml:space="preserve"> and sabbatical support</w:t>
      </w:r>
      <w:r w:rsidR="008F1003">
        <w:t>. A Ph.D. is required by time of employment</w:t>
      </w:r>
      <w:r w:rsidR="00285AD1">
        <w:t xml:space="preserve"> in Forensic Science</w:t>
      </w:r>
      <w:r w:rsidR="00875A5F">
        <w:t>, Forensic Chemistry</w:t>
      </w:r>
      <w:r w:rsidR="00AB446A">
        <w:t>, Analytical</w:t>
      </w:r>
      <w:r w:rsidR="00285AD1">
        <w:t xml:space="preserve"> Chemistry</w:t>
      </w:r>
      <w:r w:rsidR="00AB446A">
        <w:t xml:space="preserve">, Biochemistry, Molecular Biology, or a related field </w:t>
      </w:r>
      <w:r w:rsidR="00AE5BA0">
        <w:t>with demonstrated</w:t>
      </w:r>
      <w:r w:rsidR="00285AD1">
        <w:t xml:space="preserve"> forensic </w:t>
      </w:r>
      <w:r w:rsidR="00097D9B">
        <w:t>science</w:t>
      </w:r>
      <w:r w:rsidR="00285AD1">
        <w:t xml:space="preserve"> related experience or training. </w:t>
      </w:r>
      <w:r w:rsidR="00875A5F" w:rsidRPr="00875A5F">
        <w:t xml:space="preserve"> </w:t>
      </w:r>
    </w:p>
    <w:p w14:paraId="56B71E4C" w14:textId="77777777" w:rsidR="00285AD1" w:rsidRDefault="00285AD1" w:rsidP="008F1003"/>
    <w:p w14:paraId="7AB0348A" w14:textId="6A93B366" w:rsidR="00A1079C" w:rsidRDefault="008F1003" w:rsidP="008F1003">
      <w:r w:rsidRPr="00DB5174">
        <w:t>Ap</w:t>
      </w:r>
      <w:r>
        <w:t xml:space="preserve">plications received </w:t>
      </w:r>
      <w:r w:rsidR="00FC2448">
        <w:t xml:space="preserve">by </w:t>
      </w:r>
      <w:r w:rsidR="00AB446A">
        <w:t>March 25</w:t>
      </w:r>
      <w:r w:rsidR="00AB446A" w:rsidRPr="00AE5BA0">
        <w:rPr>
          <w:vertAlign w:val="superscript"/>
        </w:rPr>
        <w:t>th</w:t>
      </w:r>
      <w:r w:rsidR="00AB446A">
        <w:t>, 2019</w:t>
      </w:r>
      <w:r w:rsidR="00D070CC" w:rsidRPr="00DB5174">
        <w:t xml:space="preserve"> </w:t>
      </w:r>
      <w:r w:rsidRPr="00DB5174">
        <w:t xml:space="preserve">will receive full consideration; applications will be considered until the position is filled.  </w:t>
      </w:r>
      <w:r>
        <w:t xml:space="preserve">Submit cover letter, CV, teaching philosophy, research plans </w:t>
      </w:r>
      <w:r w:rsidRPr="00DB5174">
        <w:t>(specifically addressing undergraduate involvement)</w:t>
      </w:r>
      <w:r>
        <w:t xml:space="preserve">, and arrange for official transcripts and three letters of recommendation to be </w:t>
      </w:r>
      <w:r w:rsidR="00A1079C">
        <w:t xml:space="preserve">addressed to </w:t>
      </w:r>
      <w:r>
        <w:t xml:space="preserve">Dr. </w:t>
      </w:r>
      <w:r w:rsidR="004F724D">
        <w:t>William F</w:t>
      </w:r>
      <w:r>
        <w:t xml:space="preserve">. </w:t>
      </w:r>
      <w:r w:rsidR="004F724D">
        <w:t>Nirode</w:t>
      </w:r>
      <w:r>
        <w:t xml:space="preserve">, </w:t>
      </w:r>
      <w:r w:rsidR="00F4197A">
        <w:t xml:space="preserve">Department </w:t>
      </w:r>
      <w:r>
        <w:t>Chair</w:t>
      </w:r>
      <w:r w:rsidR="00A1079C">
        <w:t xml:space="preserve">, and emailed to </w:t>
      </w:r>
      <w:hyperlink r:id="rId6" w:history="1">
        <w:r w:rsidR="003B4740" w:rsidRPr="003B4740">
          <w:rPr>
            <w:rStyle w:val="Hyperlink"/>
          </w:rPr>
          <w:t>ForensicScienceSearch2019@Hofstra.edu</w:t>
        </w:r>
      </w:hyperlink>
      <w:r w:rsidR="00A1079C">
        <w:t xml:space="preserve"> </w:t>
      </w:r>
    </w:p>
    <w:p w14:paraId="4A122433" w14:textId="54C3B103" w:rsidR="008F1003" w:rsidRDefault="008F1003" w:rsidP="008F1003">
      <w:r>
        <w:t>Hofstra University is an equal opportunity employer</w:t>
      </w:r>
      <w:r w:rsidRPr="004753F1">
        <w:rPr>
          <w:iCs/>
        </w:rPr>
        <w:t>, committed to fostering diversity in its faculty, administrative staff and student body, and encourages applications from the entire spectrum of a diverse community.</w:t>
      </w:r>
    </w:p>
    <w:p w14:paraId="35038328" w14:textId="77777777" w:rsidR="00A058F3" w:rsidRDefault="00A058F3">
      <w:bookmarkStart w:id="0" w:name="_GoBack"/>
      <w:bookmarkEnd w:id="0"/>
    </w:p>
    <w:sectPr w:rsidR="00A058F3" w:rsidSect="00D04C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(W1)">
    <w:altName w:val="Times New Roman"/>
    <w:charset w:val="00"/>
    <w:family w:val="roman"/>
    <w:pitch w:val="variable"/>
    <w:sig w:usb0="20007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D97101"/>
    <w:multiLevelType w:val="multilevel"/>
    <w:tmpl w:val="F1E6B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1003"/>
    <w:rsid w:val="00097D9B"/>
    <w:rsid w:val="000C25A5"/>
    <w:rsid w:val="00130DC9"/>
    <w:rsid w:val="0015015C"/>
    <w:rsid w:val="001A7B1A"/>
    <w:rsid w:val="001D754B"/>
    <w:rsid w:val="00205982"/>
    <w:rsid w:val="00256052"/>
    <w:rsid w:val="00266A1A"/>
    <w:rsid w:val="0028064A"/>
    <w:rsid w:val="00285AD1"/>
    <w:rsid w:val="002B3C0D"/>
    <w:rsid w:val="002E49ED"/>
    <w:rsid w:val="00305D8A"/>
    <w:rsid w:val="00312C83"/>
    <w:rsid w:val="00326DBA"/>
    <w:rsid w:val="003B4740"/>
    <w:rsid w:val="003B76E4"/>
    <w:rsid w:val="003C3D81"/>
    <w:rsid w:val="00446F9E"/>
    <w:rsid w:val="004648BA"/>
    <w:rsid w:val="004C4813"/>
    <w:rsid w:val="004C4E67"/>
    <w:rsid w:val="004F724D"/>
    <w:rsid w:val="00540DC3"/>
    <w:rsid w:val="00603E41"/>
    <w:rsid w:val="00617882"/>
    <w:rsid w:val="006B1B00"/>
    <w:rsid w:val="006D48C9"/>
    <w:rsid w:val="00794669"/>
    <w:rsid w:val="007D3C54"/>
    <w:rsid w:val="00875A5F"/>
    <w:rsid w:val="008F1003"/>
    <w:rsid w:val="00922210"/>
    <w:rsid w:val="0093546E"/>
    <w:rsid w:val="0096148D"/>
    <w:rsid w:val="00966962"/>
    <w:rsid w:val="00A058F3"/>
    <w:rsid w:val="00A1079C"/>
    <w:rsid w:val="00A8611E"/>
    <w:rsid w:val="00A94B5B"/>
    <w:rsid w:val="00AB446A"/>
    <w:rsid w:val="00AB7F1E"/>
    <w:rsid w:val="00AD5693"/>
    <w:rsid w:val="00AE5BA0"/>
    <w:rsid w:val="00B9591F"/>
    <w:rsid w:val="00BD77C9"/>
    <w:rsid w:val="00C266AD"/>
    <w:rsid w:val="00C87D89"/>
    <w:rsid w:val="00D04CCD"/>
    <w:rsid w:val="00D070CC"/>
    <w:rsid w:val="00D551D1"/>
    <w:rsid w:val="00D84078"/>
    <w:rsid w:val="00D85352"/>
    <w:rsid w:val="00DC26CD"/>
    <w:rsid w:val="00E46565"/>
    <w:rsid w:val="00E50371"/>
    <w:rsid w:val="00E5460F"/>
    <w:rsid w:val="00EA6780"/>
    <w:rsid w:val="00F36FF2"/>
    <w:rsid w:val="00F4197A"/>
    <w:rsid w:val="00FC2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FDE6E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(W1)" w:eastAsiaTheme="minorHAnsi" w:hAnsi="Times New (W1)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Unresolved Mention" w:semiHidden="1" w:unhideWhenUsed="1"/>
  </w:latentStyles>
  <w:style w:type="paragraph" w:default="1" w:styleId="Normal">
    <w:name w:val="Normal"/>
    <w:qFormat/>
    <w:rsid w:val="008F1003"/>
    <w:pPr>
      <w:spacing w:after="0" w:line="240" w:lineRule="auto"/>
    </w:pPr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F100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7F1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7F1E"/>
    <w:rPr>
      <w:rFonts w:ascii="Segoe UI" w:eastAsia="Times New Roman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A1079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79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8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orensicScienceSearch2019@Hofstra.edu" TargetMode="External"/><Relationship Id="rId5" Type="http://schemas.openxmlformats.org/officeDocument/2006/relationships/hyperlink" Target="http://www.hofstra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 CUSTOMER</Company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Sabrina Sobel</dc:creator>
  <cp:lastModifiedBy>William F. Nirode</cp:lastModifiedBy>
  <cp:revision>2</cp:revision>
  <cp:lastPrinted>2018-08-30T14:19:00Z</cp:lastPrinted>
  <dcterms:created xsi:type="dcterms:W3CDTF">2019-03-04T22:37:00Z</dcterms:created>
  <dcterms:modified xsi:type="dcterms:W3CDTF">2019-03-04T22:37:00Z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yle">
    <vt:lpwstr>american-chemical-society</vt:lpwstr>
  </property>
</Properties>
</file>