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D438"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04DF5D86"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B0345B">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3008C2">
                              <w:rPr>
                                <w:rFonts w:ascii="Garamond" w:hAnsi="Garamond"/>
                                <w:b/>
                                <w:sz w:val="32"/>
                                <w:szCs w:val="32"/>
                              </w:rPr>
                              <w:t xml:space="preserve"> (Level II-IV)</w:t>
                            </w:r>
                          </w:p>
                          <w:p w14:paraId="7430EC2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04DF5D86"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B0345B">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3008C2">
                        <w:rPr>
                          <w:rFonts w:ascii="Garamond" w:hAnsi="Garamond"/>
                          <w:b/>
                          <w:sz w:val="32"/>
                          <w:szCs w:val="32"/>
                        </w:rPr>
                        <w:t xml:space="preserve"> (Level II-IV)</w:t>
                      </w:r>
                    </w:p>
                    <w:p w14:paraId="7430EC2A" w14:textId="77777777"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13E10511" w14:textId="77777777" w:rsidR="00184BA3" w:rsidRDefault="00184BA3" w:rsidP="00184BA3">
      <w:pPr>
        <w:rPr>
          <w:rFonts w:ascii="Times New Roman" w:hAnsi="Times New Roman"/>
          <w:sz w:val="20"/>
          <w:szCs w:val="20"/>
        </w:rPr>
      </w:pPr>
    </w:p>
    <w:p w14:paraId="3A8C0FC1" w14:textId="77777777" w:rsidR="00184BA3" w:rsidRDefault="00184BA3" w:rsidP="00184BA3">
      <w:pPr>
        <w:jc w:val="both"/>
        <w:rPr>
          <w:rStyle w:val="copy1"/>
          <w:rFonts w:ascii="Times New Roman" w:hAnsi="Times New Roman"/>
          <w:color w:val="auto"/>
          <w:sz w:val="18"/>
          <w:szCs w:val="18"/>
        </w:rPr>
      </w:pPr>
    </w:p>
    <w:p w14:paraId="2A4529E5" w14:textId="77777777" w:rsidR="00184BA3" w:rsidRPr="003E35F3" w:rsidRDefault="00184BA3" w:rsidP="00184BA3">
      <w:pPr>
        <w:jc w:val="both"/>
        <w:rPr>
          <w:rStyle w:val="copy1"/>
          <w:rFonts w:ascii="Times New Roman" w:hAnsi="Times New Roman" w:cs="Times New Roman"/>
          <w:color w:val="auto"/>
        </w:rPr>
      </w:pPr>
      <w:r w:rsidRPr="003E35F3">
        <w:rPr>
          <w:rStyle w:val="copy1"/>
          <w:rFonts w:ascii="Times New Roman" w:hAnsi="Times New Roman" w:cs="Times New Roman"/>
          <w:color w:val="auto"/>
        </w:rPr>
        <w:t xml:space="preserve">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3A64F44F" w14:textId="77777777" w:rsidR="00184BA3" w:rsidRPr="003E35F3" w:rsidRDefault="00184BA3" w:rsidP="00184BA3">
      <w:pPr>
        <w:jc w:val="both"/>
        <w:rPr>
          <w:rFonts w:ascii="Times New Roman" w:hAnsi="Times New Roman"/>
          <w:b/>
          <w:bCs/>
          <w:sz w:val="20"/>
          <w:szCs w:val="20"/>
        </w:rPr>
      </w:pPr>
    </w:p>
    <w:p w14:paraId="4DFD446E" w14:textId="0DAED44B"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B0345B">
        <w:rPr>
          <w:rFonts w:ascii="Times New Roman" w:hAnsi="Times New Roman"/>
          <w:b/>
          <w:bCs/>
          <w:sz w:val="20"/>
          <w:szCs w:val="20"/>
        </w:rPr>
        <w:t xml:space="preserve">experienced </w:t>
      </w:r>
      <w:r w:rsidR="002021C6">
        <w:rPr>
          <w:rFonts w:ascii="Times New Roman" w:hAnsi="Times New Roman"/>
          <w:b/>
          <w:bCs/>
          <w:sz w:val="20"/>
          <w:szCs w:val="20"/>
        </w:rPr>
        <w:t xml:space="preserve">Forensic </w:t>
      </w:r>
      <w:r w:rsidR="00B0345B">
        <w:rPr>
          <w:rFonts w:ascii="Times New Roman" w:hAnsi="Times New Roman"/>
          <w:b/>
          <w:bCs/>
          <w:sz w:val="20"/>
          <w:szCs w:val="20"/>
        </w:rPr>
        <w:t>Analyst</w:t>
      </w:r>
      <w:r w:rsidR="004E6B09" w:rsidRPr="003E35F3">
        <w:rPr>
          <w:rFonts w:ascii="Times New Roman" w:hAnsi="Times New Roman"/>
          <w:b/>
          <w:bCs/>
          <w:sz w:val="20"/>
          <w:szCs w:val="20"/>
        </w:rPr>
        <w:t xml:space="preserve"> in the Toxicology section</w:t>
      </w:r>
      <w:r w:rsidR="00DF46F7">
        <w:rPr>
          <w:rFonts w:ascii="Times New Roman" w:hAnsi="Times New Roman"/>
          <w:b/>
          <w:bCs/>
          <w:sz w:val="20"/>
          <w:szCs w:val="20"/>
        </w:rPr>
        <w:t xml:space="preserve">. </w:t>
      </w:r>
    </w:p>
    <w:p w14:paraId="0836FF9D" w14:textId="77777777" w:rsidR="00184BA3" w:rsidRPr="003E35F3" w:rsidRDefault="00184BA3" w:rsidP="00184BA3">
      <w:pPr>
        <w:rPr>
          <w:rFonts w:ascii="Times New Roman" w:hAnsi="Times New Roman"/>
          <w:b/>
          <w:bCs/>
          <w:i/>
          <w:iCs/>
          <w:sz w:val="20"/>
          <w:szCs w:val="20"/>
          <w:u w:val="single"/>
        </w:rPr>
      </w:pPr>
    </w:p>
    <w:p w14:paraId="40F8E0BC"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51E67D36" w14:textId="77777777" w:rsidR="00DF46F7" w:rsidRDefault="004E6B09" w:rsidP="00DF46F7">
      <w:pPr>
        <w:pBdr>
          <w:bottom w:val="none" w:sz="0" w:space="3" w:color="auto"/>
        </w:pBdr>
        <w:rPr>
          <w:rFonts w:ascii="Times New Roman" w:eastAsia="Times New Roman" w:hAnsi="Times New Roman"/>
          <w:sz w:val="20"/>
          <w:szCs w:val="20"/>
        </w:rPr>
      </w:pPr>
      <w:r w:rsidRPr="003E35F3">
        <w:rPr>
          <w:rFonts w:ascii="Times New Roman" w:hAnsi="Times New Roman"/>
          <w:sz w:val="20"/>
          <w:szCs w:val="20"/>
        </w:rPr>
        <w:t xml:space="preserve">The </w:t>
      </w:r>
      <w:r w:rsidR="00DF46F7">
        <w:rPr>
          <w:rFonts w:ascii="Times New Roman" w:hAnsi="Times New Roman"/>
          <w:sz w:val="20"/>
          <w:szCs w:val="20"/>
        </w:rPr>
        <w:t>Toxicology Analyst</w:t>
      </w:r>
      <w:r w:rsidRPr="003E35F3">
        <w:rPr>
          <w:rFonts w:ascii="Times New Roman" w:hAnsi="Times New Roman"/>
          <w:sz w:val="20"/>
          <w:szCs w:val="20"/>
        </w:rPr>
        <w:t xml:space="preserve"> may independently perform routine to complex chemical analyses of biological specimens in human performance toxicology cases, prepare reports on findings for use in the criminal justice system, and provide court testimony on analytical results. </w:t>
      </w:r>
      <w:r w:rsidR="00184BA3" w:rsidRPr="003E35F3">
        <w:rPr>
          <w:rFonts w:ascii="Times New Roman" w:eastAsia="Times New Roman" w:hAnsi="Times New Roman"/>
          <w:sz w:val="20"/>
          <w:szCs w:val="20"/>
        </w:rPr>
        <w:t>Specific duties may include, but are not limited to, the following:</w:t>
      </w:r>
    </w:p>
    <w:p w14:paraId="7C0B648A"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routine to complex chemical analysis of human biological specimens using chemical and instrumental methodologies to detect and quantify alcohol and drugs in biological matrices and liquid.</w:t>
      </w:r>
    </w:p>
    <w:p w14:paraId="41C2C8B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Prepares accurate and precise notes and technical reports.  </w:t>
      </w:r>
    </w:p>
    <w:p w14:paraId="0A475556"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Maintains and calibrates scientific instruments and follows quality control measures to ensure instruments meet required performance standards.</w:t>
      </w:r>
    </w:p>
    <w:p w14:paraId="2650E678"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Reviews work of other analysts and conducts administrative and technical review of casework. </w:t>
      </w:r>
    </w:p>
    <w:p w14:paraId="61B41053"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experiments independently to troubleshoot analytical issues and to develop and validate analytical methods as needed.</w:t>
      </w:r>
    </w:p>
    <w:p w14:paraId="5E9A34A2"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Participates in revision of standard operating procedures.</w:t>
      </w:r>
    </w:p>
    <w:p w14:paraId="0D30CC9C" w14:textId="18409729"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Trains</w:t>
      </w:r>
      <w:r w:rsidR="006C1279">
        <w:rPr>
          <w:rFonts w:ascii="Times New Roman" w:hAnsi="Times New Roman"/>
          <w:sz w:val="20"/>
          <w:szCs w:val="20"/>
          <w:lang w:val="en"/>
        </w:rPr>
        <w:t xml:space="preserve"> other</w:t>
      </w:r>
      <w:r w:rsidRPr="00DF46F7">
        <w:rPr>
          <w:rFonts w:ascii="Times New Roman" w:hAnsi="Times New Roman"/>
          <w:sz w:val="20"/>
          <w:szCs w:val="20"/>
          <w:lang w:val="en"/>
        </w:rPr>
        <w:t xml:space="preserve"> Forensic Analysts on analytical procedures and laboratory practice.    </w:t>
      </w:r>
    </w:p>
    <w:p w14:paraId="6F67A501"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Provides technical assistance to police officers, members of the district attorney’s office, and other members of law enforcement agencies, and the criminal justice community.</w:t>
      </w:r>
    </w:p>
    <w:p w14:paraId="76173C8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Testifies as an expert witness regarding analytical procedures and the scientific conclusions drawn from analysis. </w:t>
      </w:r>
    </w:p>
    <w:p w14:paraId="26518A47" w14:textId="619040EA"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Partners with management and other staff to ensure other tasks are completed as assigned.</w:t>
      </w:r>
    </w:p>
    <w:p w14:paraId="6D61B5FA" w14:textId="77777777" w:rsidR="00184BA3" w:rsidRPr="00DF46F7" w:rsidRDefault="00184BA3" w:rsidP="00184BA3">
      <w:pPr>
        <w:ind w:left="-108"/>
        <w:rPr>
          <w:rFonts w:ascii="Times New Roman" w:hAnsi="Times New Roman"/>
          <w:sz w:val="20"/>
          <w:szCs w:val="20"/>
          <w:lang w:val="en"/>
        </w:rPr>
      </w:pPr>
    </w:p>
    <w:p w14:paraId="064BB3A0" w14:textId="08133829" w:rsidR="00CF5FA7" w:rsidRPr="00DF46F7" w:rsidRDefault="00184BA3" w:rsidP="00184BA3">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0F30F4DD" w14:textId="68B20EE3" w:rsidR="008877F6" w:rsidRPr="003E35F3" w:rsidRDefault="008877F6" w:rsidP="008877F6">
      <w:pPr>
        <w:pStyle w:val="ListParagraph"/>
        <w:numPr>
          <w:ilvl w:val="0"/>
          <w:numId w:val="4"/>
        </w:numPr>
        <w:pBdr>
          <w:left w:val="none" w:sz="0" w:space="15" w:color="auto"/>
          <w:bottom w:val="none" w:sz="0" w:space="8" w:color="auto"/>
        </w:pBdr>
        <w:ind w:left="360"/>
        <w:rPr>
          <w:rFonts w:ascii="Times New Roman" w:hAnsi="Times New Roman"/>
          <w:bCs/>
          <w:sz w:val="20"/>
          <w:szCs w:val="20"/>
        </w:rPr>
      </w:pPr>
      <w:bookmarkStart w:id="0" w:name="_Hlk504492696"/>
      <w:r w:rsidRPr="003E35F3">
        <w:rPr>
          <w:rFonts w:ascii="Times New Roman" w:hAnsi="Times New Roman"/>
          <w:bCs/>
          <w:sz w:val="20"/>
          <w:szCs w:val="20"/>
        </w:rPr>
        <w:t xml:space="preserve">The position requires a </w:t>
      </w:r>
      <w:r>
        <w:rPr>
          <w:rFonts w:ascii="Times New Roman" w:hAnsi="Times New Roman"/>
          <w:bCs/>
          <w:sz w:val="20"/>
          <w:szCs w:val="20"/>
        </w:rPr>
        <w:t>bachelor’s</w:t>
      </w:r>
      <w:r w:rsidRPr="003E35F3">
        <w:rPr>
          <w:rFonts w:ascii="Times New Roman" w:hAnsi="Times New Roman"/>
          <w:bCs/>
          <w:sz w:val="20"/>
          <w:szCs w:val="20"/>
        </w:rPr>
        <w:t xml:space="preserve"> degree in Chemistry, Biochemistry, Toxicology, or related Biological Science</w:t>
      </w:r>
      <w:r>
        <w:rPr>
          <w:rFonts w:ascii="Times New Roman" w:hAnsi="Times New Roman"/>
          <w:bCs/>
          <w:sz w:val="20"/>
          <w:szCs w:val="20"/>
        </w:rPr>
        <w:t>. Master’s degree is strongly preferred. C</w:t>
      </w:r>
      <w:r w:rsidRPr="003E35F3">
        <w:rPr>
          <w:rFonts w:ascii="Times New Roman" w:hAnsi="Times New Roman"/>
          <w:bCs/>
          <w:sz w:val="20"/>
          <w:szCs w:val="20"/>
        </w:rPr>
        <w:t xml:space="preserve">ertification by the American Board of Forensic Toxicology is preferred. College-level Statistics is required.  </w:t>
      </w:r>
    </w:p>
    <w:p w14:paraId="49AFF5A5" w14:textId="77777777"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7E6F93F4" w14:textId="4336373A" w:rsidR="00CF5FA7" w:rsidRPr="003E35F3" w:rsidRDefault="003E35F3" w:rsidP="00DF46F7">
      <w:pPr>
        <w:pStyle w:val="ListParagraph"/>
        <w:numPr>
          <w:ilvl w:val="0"/>
          <w:numId w:val="4"/>
        </w:numPr>
        <w:pBdr>
          <w:left w:val="none" w:sz="0" w:space="15" w:color="auto"/>
          <w:bottom w:val="none" w:sz="0" w:space="8" w:color="auto"/>
        </w:pBdr>
        <w:spacing w:line="276" w:lineRule="auto"/>
        <w:ind w:left="360"/>
        <w:rPr>
          <w:rFonts w:ascii="Times New Roman" w:hAnsi="Times New Roman"/>
          <w:sz w:val="20"/>
          <w:szCs w:val="20"/>
        </w:rPr>
      </w:pPr>
      <w:r>
        <w:rPr>
          <w:rFonts w:ascii="Times New Roman" w:hAnsi="Times New Roman"/>
          <w:bCs/>
          <w:sz w:val="20"/>
          <w:szCs w:val="20"/>
        </w:rPr>
        <w:t xml:space="preserve">Ability to </w:t>
      </w:r>
      <w:bookmarkStart w:id="1" w:name="_GoBack"/>
      <w:r w:rsidRPr="00E430C7">
        <w:rPr>
          <w:rFonts w:ascii="Times New Roman" w:hAnsi="Times New Roman"/>
          <w:bCs/>
          <w:color w:val="000000" w:themeColor="text1"/>
          <w:sz w:val="20"/>
          <w:szCs w:val="20"/>
        </w:rPr>
        <w:t xml:space="preserve">gain </w:t>
      </w:r>
      <w:r w:rsidR="00CB5917" w:rsidRPr="00E430C7">
        <w:rPr>
          <w:rFonts w:ascii="Times New Roman" w:hAnsi="Times New Roman"/>
          <w:bCs/>
          <w:color w:val="000000" w:themeColor="text1"/>
          <w:sz w:val="20"/>
          <w:szCs w:val="20"/>
        </w:rPr>
        <w:t xml:space="preserve">a </w:t>
      </w:r>
      <w:r w:rsidR="00CF5FA7" w:rsidRPr="00E430C7">
        <w:rPr>
          <w:rFonts w:ascii="Times New Roman" w:hAnsi="Times New Roman"/>
          <w:bCs/>
          <w:color w:val="000000" w:themeColor="text1"/>
          <w:sz w:val="20"/>
          <w:szCs w:val="20"/>
        </w:rPr>
        <w:t xml:space="preserve">Forensic Analyst </w:t>
      </w:r>
      <w:r w:rsidR="00CB5917" w:rsidRPr="00E430C7">
        <w:rPr>
          <w:rFonts w:ascii="Times New Roman" w:hAnsi="Times New Roman"/>
          <w:bCs/>
          <w:color w:val="000000" w:themeColor="text1"/>
          <w:sz w:val="20"/>
          <w:szCs w:val="20"/>
        </w:rPr>
        <w:t xml:space="preserve">(Toxicologist – Interpretative) </w:t>
      </w:r>
      <w:r w:rsidR="00CF5FA7" w:rsidRPr="00E430C7">
        <w:rPr>
          <w:rFonts w:ascii="Times New Roman" w:hAnsi="Times New Roman"/>
          <w:bCs/>
          <w:color w:val="000000" w:themeColor="text1"/>
          <w:sz w:val="20"/>
          <w:szCs w:val="20"/>
        </w:rPr>
        <w:t>licen</w:t>
      </w:r>
      <w:r w:rsidR="00CB5917" w:rsidRPr="00E430C7">
        <w:rPr>
          <w:rFonts w:ascii="Times New Roman" w:hAnsi="Times New Roman"/>
          <w:bCs/>
          <w:color w:val="000000" w:themeColor="text1"/>
          <w:sz w:val="20"/>
          <w:szCs w:val="20"/>
        </w:rPr>
        <w:t>se</w:t>
      </w:r>
      <w:r w:rsidR="00CF5FA7" w:rsidRPr="00E430C7">
        <w:rPr>
          <w:rFonts w:ascii="Times New Roman" w:hAnsi="Times New Roman"/>
          <w:bCs/>
          <w:color w:val="000000" w:themeColor="text1"/>
          <w:sz w:val="20"/>
          <w:szCs w:val="20"/>
        </w:rPr>
        <w:t xml:space="preserve"> </w:t>
      </w:r>
      <w:bookmarkEnd w:id="1"/>
      <w:r w:rsidR="00CF5FA7" w:rsidRPr="003E35F3">
        <w:rPr>
          <w:rFonts w:ascii="Times New Roman" w:hAnsi="Times New Roman"/>
          <w:bCs/>
          <w:sz w:val="20"/>
          <w:szCs w:val="20"/>
        </w:rPr>
        <w:t>by the Texas Forensic Science Commission will be required</w:t>
      </w:r>
      <w:r w:rsidRPr="003E35F3">
        <w:rPr>
          <w:rFonts w:ascii="Times New Roman" w:hAnsi="Times New Roman"/>
          <w:bCs/>
          <w:sz w:val="20"/>
          <w:szCs w:val="20"/>
        </w:rPr>
        <w:t xml:space="preserve"> upon hire</w:t>
      </w:r>
      <w:r w:rsidR="00CF5FA7" w:rsidRPr="003E35F3">
        <w:rPr>
          <w:rFonts w:ascii="Times New Roman" w:hAnsi="Times New Roman"/>
          <w:bCs/>
          <w:sz w:val="20"/>
          <w:szCs w:val="20"/>
        </w:rPr>
        <w:t xml:space="preserve">. </w:t>
      </w:r>
      <w:r w:rsidR="00B76879" w:rsidRPr="003E35F3">
        <w:rPr>
          <w:rFonts w:ascii="Times New Roman" w:hAnsi="Times New Roman"/>
          <w:bCs/>
          <w:sz w:val="20"/>
          <w:szCs w:val="20"/>
        </w:rPr>
        <w:t xml:space="preserve">      </w:t>
      </w:r>
    </w:p>
    <w:bookmarkEnd w:id="0"/>
    <w:p w14:paraId="198BEFC1" w14:textId="77777777" w:rsidR="003E35F3" w:rsidRPr="003E35F3" w:rsidRDefault="003E35F3" w:rsidP="003E35F3">
      <w:pPr>
        <w:ind w:left="360"/>
        <w:rPr>
          <w:rFonts w:ascii="Times New Roman" w:hAnsi="Times New Roman"/>
          <w:sz w:val="20"/>
          <w:szCs w:val="20"/>
        </w:rPr>
      </w:pPr>
      <w:r>
        <w:rPr>
          <w:rFonts w:ascii="Times New Roman" w:hAnsi="Times New Roman"/>
          <w:b/>
          <w:bCs/>
          <w:i/>
          <w:iCs/>
          <w:sz w:val="20"/>
          <w:szCs w:val="20"/>
          <w:u w:val="single"/>
        </w:rPr>
        <w:t>MINIMUM EXPERIENCE REQUIREMENTS</w:t>
      </w:r>
    </w:p>
    <w:p w14:paraId="2879792F" w14:textId="19734C09" w:rsidR="007F2824" w:rsidRPr="003E35F3" w:rsidRDefault="000A6DFD" w:rsidP="000A6DFD">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3E35F3">
        <w:rPr>
          <w:rFonts w:ascii="Times New Roman" w:hAnsi="Times New Roman"/>
          <w:sz w:val="20"/>
          <w:szCs w:val="20"/>
        </w:rPr>
        <w:t xml:space="preserve">Minimum of </w:t>
      </w:r>
      <w:r w:rsidR="006C1279">
        <w:rPr>
          <w:rFonts w:ascii="Times New Roman" w:hAnsi="Times New Roman"/>
          <w:sz w:val="20"/>
          <w:szCs w:val="20"/>
        </w:rPr>
        <w:t>3</w:t>
      </w:r>
      <w:r w:rsidRPr="003E35F3">
        <w:rPr>
          <w:rFonts w:ascii="Times New Roman" w:hAnsi="Times New Roman"/>
          <w:sz w:val="20"/>
          <w:szCs w:val="20"/>
        </w:rPr>
        <w:t xml:space="preserve"> years of progressive work experience in a toxicology laboratory using advanced equipment and instrumentation for analysis is required. Forensic ex</w:t>
      </w:r>
      <w:r w:rsidR="007F2824" w:rsidRPr="003E35F3">
        <w:rPr>
          <w:rFonts w:ascii="Times New Roman" w:hAnsi="Times New Roman"/>
          <w:sz w:val="20"/>
          <w:szCs w:val="20"/>
        </w:rPr>
        <w:t xml:space="preserve">perience is strongly preferred as well </w:t>
      </w:r>
      <w:bookmarkStart w:id="2" w:name="_Hlk523147496"/>
      <w:r w:rsidR="007F2824" w:rsidRPr="003E35F3">
        <w:rPr>
          <w:rFonts w:ascii="Times New Roman" w:hAnsi="Times New Roman"/>
          <w:sz w:val="20"/>
          <w:szCs w:val="20"/>
        </w:rPr>
        <w:t>proven experience presenting testimony in a court of law as an expert witness</w:t>
      </w:r>
      <w:bookmarkEnd w:id="2"/>
      <w:r w:rsidR="007F2824" w:rsidRPr="003E35F3">
        <w:rPr>
          <w:rFonts w:ascii="Times New Roman" w:hAnsi="Times New Roman"/>
          <w:sz w:val="20"/>
          <w:szCs w:val="20"/>
        </w:rPr>
        <w:t xml:space="preserve">.   </w:t>
      </w:r>
    </w:p>
    <w:p w14:paraId="20A666D0" w14:textId="77777777" w:rsidR="00975498" w:rsidRPr="003E35F3" w:rsidRDefault="00975498" w:rsidP="000A6DFD">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3E35F3">
        <w:rPr>
          <w:rFonts w:ascii="Times New Roman" w:hAnsi="Times New Roman"/>
          <w:bCs/>
          <w:sz w:val="20"/>
          <w:szCs w:val="20"/>
        </w:rPr>
        <w:t xml:space="preserve">Experience </w:t>
      </w:r>
      <w:r w:rsidR="000A6DFD" w:rsidRPr="003E35F3">
        <w:rPr>
          <w:rFonts w:ascii="Times New Roman" w:hAnsi="Times New Roman"/>
          <w:bCs/>
          <w:sz w:val="20"/>
          <w:szCs w:val="20"/>
        </w:rPr>
        <w:t xml:space="preserve">in operating </w:t>
      </w:r>
      <w:r w:rsidR="007F2824" w:rsidRPr="003E35F3">
        <w:rPr>
          <w:rFonts w:ascii="Times New Roman" w:hAnsi="Times New Roman"/>
          <w:bCs/>
          <w:sz w:val="20"/>
          <w:szCs w:val="20"/>
        </w:rPr>
        <w:t>liquid</w:t>
      </w:r>
      <w:r w:rsidR="000A6DFD" w:rsidRPr="003E35F3">
        <w:rPr>
          <w:rFonts w:ascii="Times New Roman" w:hAnsi="Times New Roman"/>
          <w:bCs/>
          <w:sz w:val="20"/>
          <w:szCs w:val="20"/>
        </w:rPr>
        <w:t xml:space="preserve"> chromatography and </w:t>
      </w:r>
      <w:r w:rsidR="007F2824" w:rsidRPr="003E35F3">
        <w:rPr>
          <w:rFonts w:ascii="Times New Roman" w:hAnsi="Times New Roman"/>
          <w:bCs/>
          <w:sz w:val="20"/>
          <w:szCs w:val="20"/>
        </w:rPr>
        <w:t>gas</w:t>
      </w:r>
      <w:r w:rsidRPr="003E35F3">
        <w:rPr>
          <w:rFonts w:ascii="Times New Roman" w:hAnsi="Times New Roman"/>
          <w:bCs/>
          <w:sz w:val="20"/>
          <w:szCs w:val="20"/>
        </w:rPr>
        <w:t xml:space="preserve"> chromatography-mass spectrometry systems is required. </w:t>
      </w:r>
      <w:r w:rsidR="007F2824" w:rsidRPr="003E35F3">
        <w:rPr>
          <w:rFonts w:ascii="Times New Roman" w:hAnsi="Times New Roman"/>
          <w:bCs/>
          <w:sz w:val="20"/>
          <w:szCs w:val="20"/>
        </w:rPr>
        <w:t>Proven experience in troubleshooting of analytical toxicology is also required</w:t>
      </w:r>
    </w:p>
    <w:p w14:paraId="277C9AF0" w14:textId="6ED4985E" w:rsidR="006C1279" w:rsidRPr="006C1279" w:rsidRDefault="007F2824" w:rsidP="006C1279">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
          <w:bCs/>
          <w:i/>
          <w:iCs/>
          <w:sz w:val="20"/>
          <w:szCs w:val="20"/>
          <w:u w:val="single"/>
        </w:rPr>
      </w:pPr>
      <w:r w:rsidRPr="003E35F3">
        <w:rPr>
          <w:rFonts w:ascii="Times New Roman" w:hAnsi="Times New Roman"/>
          <w:bCs/>
          <w:sz w:val="20"/>
          <w:szCs w:val="20"/>
        </w:rPr>
        <w:t>Experience in training of analysts is preferred.</w:t>
      </w:r>
    </w:p>
    <w:p w14:paraId="6CE6309A" w14:textId="127A0CC4" w:rsidR="006C1279" w:rsidRPr="006C1279" w:rsidRDefault="006C1279" w:rsidP="006C1279">
      <w:pPr>
        <w:pStyle w:val="ListParagraph"/>
        <w:pBdr>
          <w:left w:val="none" w:sz="0" w:space="15" w:color="auto"/>
          <w:bottom w:val="none" w:sz="0" w:space="3" w:color="auto"/>
        </w:pBdr>
        <w:spacing w:after="200" w:line="276" w:lineRule="auto"/>
        <w:ind w:left="360"/>
        <w:rPr>
          <w:rFonts w:ascii="Times New Roman" w:hAnsi="Times New Roman"/>
          <w:b/>
          <w:bCs/>
          <w:i/>
          <w:iCs/>
          <w:sz w:val="20"/>
          <w:szCs w:val="20"/>
          <w:u w:val="single"/>
        </w:rPr>
      </w:pPr>
    </w:p>
    <w:p w14:paraId="785EF695" w14:textId="77777777" w:rsidR="003E35F3" w:rsidRPr="003E35F3" w:rsidRDefault="003E35F3" w:rsidP="003E35F3">
      <w:pPr>
        <w:pStyle w:val="ListParagraph"/>
        <w:ind w:right="-270"/>
        <w:rPr>
          <w:rFonts w:ascii="Times New Roman" w:eastAsia="Trebuchet MS" w:hAnsi="Times New Roman"/>
          <w:b/>
          <w:i/>
          <w:sz w:val="20"/>
          <w:szCs w:val="20"/>
          <w:u w:val="single"/>
        </w:rPr>
      </w:pPr>
      <w:r w:rsidRPr="003E35F3">
        <w:rPr>
          <w:rFonts w:ascii="Times New Roman" w:eastAsia="Trebuchet MS" w:hAnsi="Times New Roman"/>
          <w:b/>
          <w:i/>
          <w:sz w:val="20"/>
          <w:szCs w:val="20"/>
          <w:u w:val="single"/>
        </w:rPr>
        <w:t>KNOWLEDGE AND SKILLS REQUIREMENT</w:t>
      </w:r>
    </w:p>
    <w:p w14:paraId="6E269E06" w14:textId="77777777" w:rsidR="003E35F3" w:rsidRPr="003E35F3" w:rsidRDefault="00CF5FA7" w:rsidP="00BE1F93">
      <w:pPr>
        <w:pStyle w:val="ListParagraph"/>
        <w:numPr>
          <w:ilvl w:val="0"/>
          <w:numId w:val="5"/>
        </w:numPr>
        <w:pBdr>
          <w:left w:val="none" w:sz="0" w:space="15" w:color="auto"/>
          <w:bottom w:val="none" w:sz="0" w:space="3" w:color="auto"/>
        </w:pBdr>
        <w:rPr>
          <w:rFonts w:ascii="Times New Roman" w:eastAsia="Trebuchet MS" w:hAnsi="Times New Roman"/>
          <w:b/>
          <w:sz w:val="20"/>
          <w:szCs w:val="20"/>
        </w:rPr>
      </w:pPr>
      <w:r w:rsidRPr="003E35F3">
        <w:rPr>
          <w:rFonts w:ascii="Times New Roman" w:eastAsia="Trebuchet MS" w:hAnsi="Times New Roman"/>
          <w:sz w:val="20"/>
          <w:szCs w:val="20"/>
        </w:rPr>
        <w:t>Working knowledge and experience with a Laboratory Information Management System (LIMS).</w:t>
      </w:r>
    </w:p>
    <w:p w14:paraId="5A893B99" w14:textId="6F486682" w:rsidR="003E35F3"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sz w:val="20"/>
          <w:szCs w:val="20"/>
        </w:rPr>
        <w:t>Proven experience with analysis of volatile</w:t>
      </w:r>
      <w:r w:rsidR="006C1279">
        <w:rPr>
          <w:rFonts w:ascii="Times New Roman" w:hAnsi="Times New Roman"/>
          <w:sz w:val="20"/>
          <w:szCs w:val="20"/>
        </w:rPr>
        <w:t>s</w:t>
      </w:r>
      <w:r w:rsidRPr="003E35F3">
        <w:rPr>
          <w:rFonts w:ascii="Times New Roman" w:hAnsi="Times New Roman"/>
          <w:sz w:val="20"/>
          <w:szCs w:val="20"/>
        </w:rPr>
        <w:t xml:space="preserve"> and drugs in biological specimens is required.</w:t>
      </w:r>
    </w:p>
    <w:p w14:paraId="5DC03A51" w14:textId="77777777" w:rsidR="00414E45"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required. </w:t>
      </w:r>
    </w:p>
    <w:p w14:paraId="328A182F" w14:textId="77777777" w:rsidR="00CF5FA7" w:rsidRPr="003E35F3" w:rsidRDefault="00CF5FA7"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6CE85FB" w14:textId="74096B22"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6BF6F640"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7C51F00E" w14:textId="3181DC00" w:rsidR="00CF5FA7" w:rsidRPr="003E35F3" w:rsidRDefault="00A20C7B"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Pr>
          <w:rFonts w:ascii="Times New Roman" w:hAnsi="Times New Roman"/>
          <w:bCs/>
          <w:sz w:val="20"/>
          <w:szCs w:val="20"/>
        </w:rPr>
        <w:t>Working</w:t>
      </w:r>
      <w:r w:rsidR="00CF5FA7" w:rsidRPr="003E35F3">
        <w:rPr>
          <w:rFonts w:ascii="Times New Roman" w:hAnsi="Times New Roman"/>
          <w:bCs/>
          <w:sz w:val="20"/>
          <w:szCs w:val="20"/>
        </w:rPr>
        <w:t xml:space="preserve"> knowledge of principles, practices, and terminology of analytical chemistry as it applies to the field of forensic toxicology.</w:t>
      </w:r>
    </w:p>
    <w:p w14:paraId="09C62199"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1103A002"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531E33C2" w14:textId="77777777" w:rsidR="00184BA3" w:rsidRPr="003E35F3" w:rsidRDefault="00184BA3" w:rsidP="00184BA3">
      <w:pPr>
        <w:rPr>
          <w:rFonts w:ascii="Times New Roman" w:hAnsi="Times New Roman"/>
          <w:sz w:val="20"/>
          <w:szCs w:val="20"/>
        </w:rPr>
      </w:pPr>
    </w:p>
    <w:p w14:paraId="48B47ACF" w14:textId="77777777" w:rsidR="00184BA3" w:rsidRPr="003E35F3" w:rsidRDefault="00184BA3" w:rsidP="00184BA3">
      <w:pPr>
        <w:pStyle w:val="Heading6"/>
        <w:jc w:val="center"/>
      </w:pPr>
      <w:r w:rsidRPr="003E35F3">
        <w:t>Houston Forensic Science Center, Inc. is an Equal Employment Opportunity Employer</w:t>
      </w:r>
    </w:p>
    <w:p w14:paraId="4ED82F2A"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56964189" w14:textId="77777777" w:rsidR="00184BA3" w:rsidRPr="003E35F3" w:rsidRDefault="00184BA3" w:rsidP="00184BA3">
      <w:pPr>
        <w:rPr>
          <w:rFonts w:ascii="Times New Roman" w:hAnsi="Times New Roman"/>
          <w:b/>
          <w:bCs/>
          <w:i/>
          <w:iCs/>
          <w:sz w:val="20"/>
          <w:szCs w:val="20"/>
          <w:u w:val="single"/>
        </w:rPr>
      </w:pPr>
    </w:p>
    <w:p w14:paraId="5D5D1875" w14:textId="77777777" w:rsidR="00184BA3" w:rsidRPr="003E35F3" w:rsidRDefault="00184BA3" w:rsidP="00184BA3">
      <w:pPr>
        <w:rPr>
          <w:rFonts w:ascii="Times New Roman" w:hAnsi="Times New Roman"/>
          <w:sz w:val="20"/>
          <w:szCs w:val="20"/>
        </w:rPr>
      </w:pPr>
    </w:p>
    <w:p w14:paraId="57802BBA" w14:textId="77777777" w:rsidR="000B2A24" w:rsidRPr="003E35F3" w:rsidRDefault="007C0C19">
      <w:pPr>
        <w:rPr>
          <w:rFonts w:ascii="Times New Roman" w:hAnsi="Times New Roman"/>
          <w:sz w:val="20"/>
          <w:szCs w:val="20"/>
        </w:rPr>
      </w:pPr>
    </w:p>
    <w:sectPr w:rsidR="000B2A24" w:rsidRPr="003E35F3" w:rsidSect="00643F0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3364" w14:textId="77777777" w:rsidR="007C0C19" w:rsidRDefault="007C0C19">
      <w:r>
        <w:separator/>
      </w:r>
    </w:p>
  </w:endnote>
  <w:endnote w:type="continuationSeparator" w:id="0">
    <w:p w14:paraId="431F760D" w14:textId="77777777" w:rsidR="007C0C19" w:rsidRDefault="007C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CF5B" w14:textId="77777777" w:rsidR="00F83787" w:rsidRDefault="007C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769C" w14:textId="77777777" w:rsidR="00F83787" w:rsidRDefault="007C0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405" w14:textId="77777777" w:rsidR="00F83787" w:rsidRDefault="007C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96FD" w14:textId="77777777" w:rsidR="007C0C19" w:rsidRDefault="007C0C19">
      <w:r>
        <w:separator/>
      </w:r>
    </w:p>
  </w:footnote>
  <w:footnote w:type="continuationSeparator" w:id="0">
    <w:p w14:paraId="33C3166B" w14:textId="77777777" w:rsidR="007C0C19" w:rsidRDefault="007C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8A5" w14:textId="77777777" w:rsidR="00F83787" w:rsidRDefault="007C0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BC81" w14:textId="77777777" w:rsidR="00F83787" w:rsidRDefault="007C0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71BB" w14:textId="77777777" w:rsidR="00F83787" w:rsidRDefault="007C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D705C"/>
    <w:multiLevelType w:val="hybridMultilevel"/>
    <w:tmpl w:val="78B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4"/>
  </w:num>
  <w:num w:numId="6">
    <w:abstractNumId w:val="7"/>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A3"/>
    <w:rsid w:val="000A6DFD"/>
    <w:rsid w:val="0014385B"/>
    <w:rsid w:val="00184BA3"/>
    <w:rsid w:val="002021C6"/>
    <w:rsid w:val="003008C2"/>
    <w:rsid w:val="0035682E"/>
    <w:rsid w:val="003C34C0"/>
    <w:rsid w:val="003E35F3"/>
    <w:rsid w:val="00414E45"/>
    <w:rsid w:val="00457CDD"/>
    <w:rsid w:val="004E6B09"/>
    <w:rsid w:val="005B4CE7"/>
    <w:rsid w:val="006236B8"/>
    <w:rsid w:val="00626A6B"/>
    <w:rsid w:val="00680B39"/>
    <w:rsid w:val="006A686E"/>
    <w:rsid w:val="006C1279"/>
    <w:rsid w:val="007C0C19"/>
    <w:rsid w:val="007D2255"/>
    <w:rsid w:val="007E3A21"/>
    <w:rsid w:val="007F2824"/>
    <w:rsid w:val="008337EF"/>
    <w:rsid w:val="0084029D"/>
    <w:rsid w:val="008877F6"/>
    <w:rsid w:val="008A1A4E"/>
    <w:rsid w:val="00975498"/>
    <w:rsid w:val="00985CEC"/>
    <w:rsid w:val="00A20C7B"/>
    <w:rsid w:val="00B0345B"/>
    <w:rsid w:val="00B17A30"/>
    <w:rsid w:val="00B76879"/>
    <w:rsid w:val="00BC53A7"/>
    <w:rsid w:val="00BE1F93"/>
    <w:rsid w:val="00C93D82"/>
    <w:rsid w:val="00CB5917"/>
    <w:rsid w:val="00CF5FA7"/>
    <w:rsid w:val="00D67FF1"/>
    <w:rsid w:val="00DD7293"/>
    <w:rsid w:val="00DF46F7"/>
    <w:rsid w:val="00E430C7"/>
    <w:rsid w:val="00E667D4"/>
    <w:rsid w:val="00F5619C"/>
    <w:rsid w:val="00F84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683B6421-FD02-4EA7-B6F0-BF8D983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 </cp:lastModifiedBy>
  <cp:revision>16</cp:revision>
  <dcterms:created xsi:type="dcterms:W3CDTF">2018-08-27T19:50:00Z</dcterms:created>
  <dcterms:modified xsi:type="dcterms:W3CDTF">2020-04-10T18:49:00Z</dcterms:modified>
</cp:coreProperties>
</file>