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2A732" w14:textId="7E7893C4" w:rsidR="0079297B" w:rsidRPr="009163C4" w:rsidRDefault="00E91C3C" w:rsidP="00E91C3C">
      <w:pPr>
        <w:shd w:val="clear" w:color="auto" w:fill="FFFFFF"/>
        <w:spacing w:line="300" w:lineRule="atLeast"/>
        <w:ind w:left="120"/>
        <w:rPr>
          <w:rFonts w:ascii="Verdana" w:eastAsia="Calibri" w:hAnsi="Verdana" w:cs="Calibri"/>
          <w:b/>
          <w:color w:val="4E4C4A"/>
          <w:lang w:val="en"/>
        </w:rPr>
      </w:pPr>
      <w:r w:rsidRPr="009163C4">
        <w:rPr>
          <w:rFonts w:ascii="Verdana" w:eastAsia="Calibri" w:hAnsi="Verdana" w:cs="Calibri"/>
          <w:b/>
          <w:color w:val="4E4C4A"/>
          <w:lang w:val="en"/>
        </w:rPr>
        <w:t>Forensic Specialist I, Grade 20</w:t>
      </w:r>
    </w:p>
    <w:p w14:paraId="72C9C3B5" w14:textId="3620AF92" w:rsidR="00E91C3C" w:rsidRPr="009163C4" w:rsidRDefault="00E91C3C" w:rsidP="00E91C3C">
      <w:pPr>
        <w:shd w:val="clear" w:color="auto" w:fill="FFFFFF"/>
        <w:spacing w:line="300" w:lineRule="atLeast"/>
        <w:ind w:left="120"/>
        <w:rPr>
          <w:rFonts w:ascii="Verdana" w:eastAsia="Calibri" w:hAnsi="Verdana" w:cs="Calibri"/>
          <w:b/>
          <w:color w:val="4E4C4A"/>
          <w:lang w:val="en"/>
        </w:rPr>
      </w:pPr>
      <w:r w:rsidRPr="009163C4">
        <w:rPr>
          <w:rFonts w:ascii="Verdana" w:eastAsia="Calibri" w:hAnsi="Verdana" w:cs="Calibri"/>
          <w:b/>
          <w:color w:val="4E4C4A"/>
          <w:lang w:val="en"/>
        </w:rPr>
        <w:t>IRC</w:t>
      </w:r>
      <w:r w:rsidR="0008167C">
        <w:rPr>
          <w:rFonts w:ascii="Verdana" w:eastAsia="Calibri" w:hAnsi="Verdana" w:cs="Calibri"/>
          <w:b/>
          <w:color w:val="4E4C4A"/>
          <w:lang w:val="en"/>
        </w:rPr>
        <w:t>38867</w:t>
      </w:r>
    </w:p>
    <w:p w14:paraId="0A44863F" w14:textId="3A53B0C3" w:rsidR="0079297B" w:rsidRPr="009163C4" w:rsidRDefault="00E91C3C" w:rsidP="00C748F7">
      <w:pPr>
        <w:shd w:val="clear" w:color="auto" w:fill="FFFFFF"/>
        <w:spacing w:after="150" w:line="300" w:lineRule="atLeast"/>
        <w:ind w:left="120"/>
        <w:rPr>
          <w:rFonts w:ascii="Verdana" w:eastAsia="Calibri" w:hAnsi="Verdana" w:cs="Calibri"/>
          <w:b/>
          <w:color w:val="4E4C4A"/>
          <w:lang w:val="en"/>
        </w:rPr>
      </w:pPr>
      <w:r w:rsidRPr="009163C4">
        <w:rPr>
          <w:rFonts w:ascii="Verdana" w:eastAsia="Calibri" w:hAnsi="Verdana" w:cs="Calibri"/>
          <w:b/>
          <w:color w:val="4E4C4A"/>
          <w:lang w:val="en"/>
        </w:rPr>
        <w:t>Salary - $</w:t>
      </w:r>
      <w:r w:rsidR="0008167C">
        <w:rPr>
          <w:rFonts w:ascii="Verdana" w:eastAsia="Calibri" w:hAnsi="Verdana" w:cs="Calibri"/>
          <w:b/>
          <w:color w:val="4E4C4A"/>
          <w:lang w:val="en"/>
        </w:rPr>
        <w:t>51,305</w:t>
      </w:r>
      <w:r w:rsidRPr="009163C4">
        <w:rPr>
          <w:rFonts w:ascii="Verdana" w:eastAsia="Calibri" w:hAnsi="Verdana" w:cs="Calibri"/>
          <w:b/>
          <w:color w:val="4E4C4A"/>
          <w:lang w:val="en"/>
        </w:rPr>
        <w:t xml:space="preserve"> - $8</w:t>
      </w:r>
      <w:r w:rsidR="0008167C">
        <w:rPr>
          <w:rFonts w:ascii="Verdana" w:eastAsia="Calibri" w:hAnsi="Verdana" w:cs="Calibri"/>
          <w:b/>
          <w:color w:val="4E4C4A"/>
          <w:lang w:val="en"/>
        </w:rPr>
        <w:t>4,762</w:t>
      </w:r>
    </w:p>
    <w:p w14:paraId="5D7847F6" w14:textId="23F5081A" w:rsidR="00C748F7" w:rsidRPr="009163C4" w:rsidRDefault="00C748F7" w:rsidP="00C748F7">
      <w:pPr>
        <w:shd w:val="clear" w:color="auto" w:fill="FFFFFF"/>
        <w:spacing w:after="150" w:line="300" w:lineRule="atLeast"/>
        <w:ind w:left="120"/>
        <w:rPr>
          <w:rFonts w:ascii="Verdana" w:eastAsia="Calibri" w:hAnsi="Verdana" w:cs="Calibri"/>
          <w:color w:val="4E4C4A"/>
          <w:sz w:val="22"/>
          <w:szCs w:val="22"/>
          <w:lang w:val="en"/>
        </w:rPr>
      </w:pPr>
      <w:r w:rsidRPr="009163C4">
        <w:rPr>
          <w:rFonts w:ascii="Verdana" w:eastAsia="Calibri" w:hAnsi="Verdana" w:cs="Calibri"/>
          <w:color w:val="4E4C4A"/>
          <w:sz w:val="22"/>
          <w:szCs w:val="22"/>
          <w:lang w:val="en"/>
        </w:rPr>
        <w:t xml:space="preserve">Montgomery County, Maryland is currently </w:t>
      </w:r>
      <w:r w:rsidR="007F1D25" w:rsidRPr="009163C4">
        <w:rPr>
          <w:rFonts w:ascii="Verdana" w:eastAsia="Calibri" w:hAnsi="Verdana" w:cs="Calibri"/>
          <w:color w:val="4E4C4A"/>
          <w:sz w:val="22"/>
          <w:szCs w:val="22"/>
          <w:lang w:val="en"/>
        </w:rPr>
        <w:t xml:space="preserve">seeking </w:t>
      </w:r>
      <w:r w:rsidR="0064403A" w:rsidRPr="009163C4">
        <w:rPr>
          <w:rFonts w:ascii="Verdana" w:eastAsia="Calibri" w:hAnsi="Verdana" w:cs="Calibri"/>
          <w:color w:val="4E4C4A"/>
          <w:sz w:val="22"/>
          <w:szCs w:val="22"/>
          <w:lang w:val="en"/>
        </w:rPr>
        <w:t>Crime Scene Forensic Specialist</w:t>
      </w:r>
      <w:r w:rsidR="007F1D25" w:rsidRPr="009163C4">
        <w:rPr>
          <w:rFonts w:ascii="Verdana" w:eastAsia="Calibri" w:hAnsi="Verdana" w:cs="Calibri"/>
          <w:color w:val="4E4C4A"/>
          <w:sz w:val="22"/>
          <w:szCs w:val="22"/>
          <w:lang w:val="en"/>
        </w:rPr>
        <w:t>s</w:t>
      </w:r>
      <w:r w:rsidRPr="009163C4">
        <w:rPr>
          <w:rFonts w:ascii="Verdana" w:eastAsia="Calibri" w:hAnsi="Verdana" w:cs="Calibri"/>
          <w:color w:val="4E4C4A"/>
          <w:sz w:val="22"/>
          <w:szCs w:val="22"/>
          <w:lang w:val="en"/>
        </w:rPr>
        <w:t xml:space="preserve"> to work within the Montgomery County Police Crime Laboratory</w:t>
      </w:r>
      <w:r w:rsidR="0064403A" w:rsidRPr="009163C4">
        <w:rPr>
          <w:rFonts w:ascii="Verdana" w:eastAsia="Calibri" w:hAnsi="Verdana" w:cs="Calibri"/>
          <w:color w:val="4E4C4A"/>
          <w:sz w:val="22"/>
          <w:szCs w:val="22"/>
          <w:lang w:val="en"/>
        </w:rPr>
        <w:t xml:space="preserve"> (MCPCL).</w:t>
      </w:r>
      <w:r w:rsidR="0064403A" w:rsidRPr="009163C4">
        <w:rPr>
          <w:rFonts w:ascii="Verdana" w:eastAsia="Calibri" w:hAnsi="Verdana" w:cs="Calibri"/>
          <w:color w:val="4E4C4A"/>
          <w:sz w:val="22"/>
          <w:szCs w:val="22"/>
          <w:lang w:val="en"/>
        </w:rPr>
        <w:br/>
      </w:r>
      <w:r w:rsidR="0064403A" w:rsidRPr="009163C4">
        <w:rPr>
          <w:rFonts w:ascii="Verdana" w:eastAsia="Calibri" w:hAnsi="Verdana" w:cs="Calibri"/>
          <w:color w:val="4E4C4A"/>
          <w:sz w:val="22"/>
          <w:szCs w:val="22"/>
          <w:lang w:val="en"/>
        </w:rPr>
        <w:br/>
        <w:t>This is the entry</w:t>
      </w:r>
      <w:r w:rsidRPr="009163C4">
        <w:rPr>
          <w:rFonts w:ascii="Verdana" w:eastAsia="Calibri" w:hAnsi="Verdana" w:cs="Calibri"/>
          <w:color w:val="4E4C4A"/>
          <w:sz w:val="22"/>
          <w:szCs w:val="22"/>
          <w:lang w:val="en"/>
        </w:rPr>
        <w:t xml:space="preserve"> level in the Crime Scene Forensic Specialist classification series.  Thi</w:t>
      </w:r>
      <w:r w:rsidR="0064403A" w:rsidRPr="009163C4">
        <w:rPr>
          <w:rFonts w:ascii="Verdana" w:eastAsia="Calibri" w:hAnsi="Verdana" w:cs="Calibri"/>
          <w:color w:val="4E4C4A"/>
          <w:sz w:val="22"/>
          <w:szCs w:val="22"/>
          <w:lang w:val="en"/>
        </w:rPr>
        <w:t xml:space="preserve">s class performs professional </w:t>
      </w:r>
      <w:r w:rsidRPr="009163C4">
        <w:rPr>
          <w:rFonts w:ascii="Verdana" w:eastAsia="Calibri" w:hAnsi="Verdana" w:cs="Calibri"/>
          <w:color w:val="4E4C4A"/>
          <w:sz w:val="22"/>
          <w:szCs w:val="22"/>
          <w:lang w:val="en"/>
        </w:rPr>
        <w:t>forensic crime s</w:t>
      </w:r>
      <w:r w:rsidR="0064403A" w:rsidRPr="009163C4">
        <w:rPr>
          <w:rFonts w:ascii="Verdana" w:eastAsia="Calibri" w:hAnsi="Verdana" w:cs="Calibri"/>
          <w:color w:val="4E4C4A"/>
          <w:sz w:val="22"/>
          <w:szCs w:val="22"/>
          <w:lang w:val="en"/>
        </w:rPr>
        <w:t>cene investigation work</w:t>
      </w:r>
      <w:r w:rsidRPr="009163C4">
        <w:rPr>
          <w:rFonts w:ascii="Verdana" w:eastAsia="Calibri" w:hAnsi="Verdana" w:cs="Calibri"/>
          <w:color w:val="4E4C4A"/>
          <w:sz w:val="22"/>
          <w:szCs w:val="22"/>
          <w:lang w:val="en"/>
        </w:rPr>
        <w:t xml:space="preserve">, </w:t>
      </w:r>
      <w:r w:rsidR="00C84211" w:rsidRPr="009163C4">
        <w:rPr>
          <w:rFonts w:ascii="Verdana" w:eastAsia="Calibri" w:hAnsi="Verdana" w:cs="Calibri"/>
          <w:color w:val="4E4C4A"/>
          <w:sz w:val="22"/>
          <w:szCs w:val="22"/>
          <w:lang w:val="en"/>
        </w:rPr>
        <w:t>documenting, col</w:t>
      </w:r>
      <w:r w:rsidR="0064403A" w:rsidRPr="009163C4">
        <w:rPr>
          <w:rFonts w:ascii="Verdana" w:eastAsia="Calibri" w:hAnsi="Verdana" w:cs="Calibri"/>
          <w:color w:val="4E4C4A"/>
          <w:sz w:val="22"/>
          <w:szCs w:val="22"/>
          <w:lang w:val="en"/>
        </w:rPr>
        <w:t>lecting</w:t>
      </w:r>
      <w:r w:rsidR="00C84211" w:rsidRPr="009163C4">
        <w:rPr>
          <w:rFonts w:ascii="Verdana" w:eastAsia="Calibri" w:hAnsi="Verdana" w:cs="Calibri"/>
          <w:color w:val="4E4C4A"/>
          <w:sz w:val="22"/>
          <w:szCs w:val="22"/>
          <w:lang w:val="en"/>
        </w:rPr>
        <w:t xml:space="preserve">, preserving, sampling, testing and reporting, </w:t>
      </w:r>
      <w:r w:rsidRPr="009163C4">
        <w:rPr>
          <w:rFonts w:ascii="Verdana" w:eastAsia="Calibri" w:hAnsi="Verdana" w:cs="Calibri"/>
          <w:color w:val="4E4C4A"/>
          <w:sz w:val="22"/>
          <w:szCs w:val="22"/>
          <w:lang w:val="en"/>
        </w:rPr>
        <w:t>in conjunction with</w:t>
      </w:r>
      <w:r w:rsidR="0076447D" w:rsidRPr="009163C4">
        <w:rPr>
          <w:rFonts w:ascii="Verdana" w:eastAsia="Calibri" w:hAnsi="Verdana" w:cs="Calibri"/>
          <w:color w:val="4E4C4A"/>
          <w:sz w:val="22"/>
          <w:szCs w:val="22"/>
          <w:lang w:val="en"/>
        </w:rPr>
        <w:t xml:space="preserve"> laboratory and</w:t>
      </w:r>
      <w:r w:rsidRPr="009163C4">
        <w:rPr>
          <w:rFonts w:ascii="Verdana" w:eastAsia="Calibri" w:hAnsi="Verdana" w:cs="Calibri"/>
          <w:color w:val="4E4C4A"/>
          <w:sz w:val="22"/>
          <w:szCs w:val="22"/>
          <w:lang w:val="en"/>
        </w:rPr>
        <w:t xml:space="preserve"> departmental plans and goals.  </w:t>
      </w:r>
      <w:r w:rsidRPr="009163C4">
        <w:rPr>
          <w:rFonts w:ascii="Verdana" w:eastAsia="Calibri" w:hAnsi="Verdana" w:cs="Calibri"/>
          <w:color w:val="4E4C4A"/>
          <w:sz w:val="22"/>
          <w:szCs w:val="22"/>
          <w:lang w:val="en"/>
        </w:rPr>
        <w:br/>
      </w:r>
      <w:r w:rsidRPr="009163C4">
        <w:rPr>
          <w:rFonts w:ascii="Verdana" w:eastAsia="Calibri" w:hAnsi="Verdana" w:cs="Calibri"/>
          <w:color w:val="4E4C4A"/>
          <w:sz w:val="22"/>
          <w:szCs w:val="22"/>
          <w:lang w:val="en"/>
        </w:rPr>
        <w:br/>
        <w:t>The MCPCL Crime Scene Unit investigates criminal cases from property crimes to sexual assault, homicide and other major crimes within Montgomery County, Maryland.  Each year the unit responds to over three hundred and fifty crime scenes.</w:t>
      </w:r>
      <w:r w:rsidRPr="009163C4">
        <w:rPr>
          <w:rFonts w:ascii="Verdana" w:eastAsia="Calibri" w:hAnsi="Verdana" w:cs="Calibri"/>
          <w:color w:val="4E4C4A"/>
          <w:sz w:val="22"/>
          <w:szCs w:val="22"/>
          <w:lang w:val="en"/>
        </w:rPr>
        <w:br/>
        <w:t> </w:t>
      </w:r>
    </w:p>
    <w:p w14:paraId="6A6DA0C6" w14:textId="596424D1" w:rsidR="00C748F7" w:rsidRPr="009163C4" w:rsidRDefault="00C748F7" w:rsidP="00C748F7">
      <w:pPr>
        <w:shd w:val="clear" w:color="auto" w:fill="FFFFFF"/>
        <w:spacing w:line="300" w:lineRule="atLeast"/>
        <w:rPr>
          <w:rFonts w:ascii="Verdana" w:eastAsia="Calibri" w:hAnsi="Verdana" w:cs="Calibri"/>
          <w:b/>
          <w:bCs/>
          <w:color w:val="4E4C4A"/>
          <w:sz w:val="22"/>
          <w:szCs w:val="22"/>
          <w:lang w:val="en"/>
        </w:rPr>
      </w:pPr>
      <w:r w:rsidRPr="009163C4">
        <w:rPr>
          <w:rFonts w:ascii="Verdana" w:eastAsia="Calibri" w:hAnsi="Verdana" w:cs="Calibri"/>
          <w:b/>
          <w:bCs/>
          <w:color w:val="4E4C4A"/>
          <w:sz w:val="22"/>
          <w:szCs w:val="22"/>
          <w:lang w:val="en"/>
        </w:rPr>
        <w:t>About Our Job</w:t>
      </w:r>
    </w:p>
    <w:p w14:paraId="0DDC35FB" w14:textId="2D264648" w:rsidR="00F75720" w:rsidRPr="009163C4" w:rsidRDefault="00F75720" w:rsidP="00C748F7">
      <w:pPr>
        <w:shd w:val="clear" w:color="auto" w:fill="FFFFFF"/>
        <w:spacing w:line="300" w:lineRule="atLeast"/>
        <w:rPr>
          <w:rFonts w:ascii="Verdana" w:eastAsia="Calibri" w:hAnsi="Verdana" w:cs="Calibri"/>
          <w:bCs/>
          <w:color w:val="4E4C4A"/>
          <w:sz w:val="22"/>
          <w:szCs w:val="22"/>
          <w:lang w:val="en"/>
        </w:rPr>
      </w:pPr>
      <w:r w:rsidRPr="009163C4">
        <w:rPr>
          <w:rFonts w:ascii="Verdana" w:eastAsia="Calibri" w:hAnsi="Verdana" w:cs="Calibri"/>
          <w:b/>
          <w:bCs/>
          <w:color w:val="4E4C4A"/>
          <w:sz w:val="22"/>
          <w:szCs w:val="22"/>
          <w:lang w:val="en"/>
        </w:rPr>
        <w:t xml:space="preserve">   </w:t>
      </w:r>
      <w:r w:rsidRPr="009163C4">
        <w:rPr>
          <w:rFonts w:ascii="Verdana" w:eastAsia="Calibri" w:hAnsi="Verdana" w:cs="Calibri"/>
          <w:bCs/>
          <w:color w:val="4E4C4A"/>
          <w:sz w:val="22"/>
          <w:szCs w:val="22"/>
          <w:lang w:val="en"/>
        </w:rPr>
        <w:t>Work in this class involves 10hr. days, rotating shifts, and weekends subject to on-call status</w:t>
      </w:r>
    </w:p>
    <w:p w14:paraId="60A67FE3" w14:textId="77777777" w:rsidR="00F75720" w:rsidRPr="009163C4" w:rsidRDefault="00F75720" w:rsidP="00C748F7">
      <w:pPr>
        <w:shd w:val="clear" w:color="auto" w:fill="FFFFFF"/>
        <w:spacing w:line="300" w:lineRule="atLeast"/>
        <w:rPr>
          <w:rFonts w:ascii="Verdana" w:eastAsia="Calibri" w:hAnsi="Verdana" w:cs="Calibri"/>
          <w:b/>
          <w:bCs/>
          <w:color w:val="4E4C4A"/>
          <w:sz w:val="22"/>
          <w:szCs w:val="22"/>
          <w:lang w:val="en"/>
        </w:rPr>
      </w:pPr>
    </w:p>
    <w:p w14:paraId="0ABDC82A" w14:textId="54B8B333" w:rsidR="00C748F7" w:rsidRPr="009163C4" w:rsidRDefault="00ED36E2" w:rsidP="00C748F7">
      <w:pPr>
        <w:shd w:val="clear" w:color="auto" w:fill="FFFFFF"/>
        <w:spacing w:after="150" w:line="300" w:lineRule="atLeast"/>
        <w:ind w:left="120"/>
        <w:rPr>
          <w:rFonts w:ascii="Verdana" w:eastAsia="Calibri" w:hAnsi="Verdana" w:cs="Calibri"/>
          <w:color w:val="4E4C4A"/>
          <w:sz w:val="22"/>
          <w:szCs w:val="22"/>
          <w:lang w:val="en"/>
        </w:rPr>
      </w:pPr>
      <w:r w:rsidRPr="009163C4">
        <w:rPr>
          <w:rFonts w:ascii="Verdana" w:eastAsia="Calibri" w:hAnsi="Verdana" w:cs="Calibri"/>
          <w:color w:val="4E4C4A"/>
          <w:sz w:val="22"/>
          <w:szCs w:val="22"/>
          <w:lang w:val="en"/>
        </w:rPr>
        <w:t>P</w:t>
      </w:r>
      <w:r w:rsidR="0076447D" w:rsidRPr="009163C4">
        <w:rPr>
          <w:rFonts w:ascii="Verdana" w:eastAsia="Calibri" w:hAnsi="Verdana" w:cs="Calibri"/>
          <w:color w:val="4E4C4A"/>
          <w:sz w:val="22"/>
          <w:szCs w:val="22"/>
          <w:lang w:val="en"/>
        </w:rPr>
        <w:t>erforms</w:t>
      </w:r>
      <w:r w:rsidR="00C748F7" w:rsidRPr="009163C4">
        <w:rPr>
          <w:rFonts w:ascii="Verdana" w:eastAsia="Calibri" w:hAnsi="Verdana" w:cs="Calibri"/>
          <w:color w:val="4E4C4A"/>
          <w:sz w:val="22"/>
          <w:szCs w:val="22"/>
          <w:lang w:val="en"/>
        </w:rPr>
        <w:t xml:space="preserve"> casew</w:t>
      </w:r>
      <w:r w:rsidR="00F75720" w:rsidRPr="009163C4">
        <w:rPr>
          <w:rFonts w:ascii="Verdana" w:eastAsia="Calibri" w:hAnsi="Verdana" w:cs="Calibri"/>
          <w:color w:val="4E4C4A"/>
          <w:sz w:val="22"/>
          <w:szCs w:val="22"/>
          <w:lang w:val="en"/>
        </w:rPr>
        <w:t>ork as</w:t>
      </w:r>
      <w:r w:rsidR="00C748F7" w:rsidRPr="009163C4">
        <w:rPr>
          <w:rFonts w:ascii="Verdana" w:eastAsia="Calibri" w:hAnsi="Verdana" w:cs="Calibri"/>
          <w:color w:val="4E4C4A"/>
          <w:sz w:val="22"/>
          <w:szCs w:val="22"/>
          <w:lang w:val="en"/>
        </w:rPr>
        <w:t xml:space="preserve"> crime scene forensic specialists who identify, collect, preserve, package, document and present biological evidence, latent fingerprints, tire impressions, shoe impressions, tool marks, </w:t>
      </w:r>
      <w:r w:rsidR="00A530A3" w:rsidRPr="009163C4">
        <w:rPr>
          <w:rFonts w:ascii="Verdana" w:eastAsia="Calibri" w:hAnsi="Verdana" w:cs="Calibri"/>
          <w:color w:val="4E4C4A"/>
          <w:sz w:val="22"/>
          <w:szCs w:val="22"/>
          <w:lang w:val="en"/>
        </w:rPr>
        <w:t>blood p</w:t>
      </w:r>
      <w:r w:rsidR="00C748F7" w:rsidRPr="009163C4">
        <w:rPr>
          <w:rFonts w:ascii="Verdana" w:eastAsia="Calibri" w:hAnsi="Verdana" w:cs="Calibri"/>
          <w:color w:val="4E4C4A"/>
          <w:sz w:val="22"/>
          <w:szCs w:val="22"/>
          <w:lang w:val="en"/>
        </w:rPr>
        <w:t>atterns and other physical evidence;</w:t>
      </w:r>
      <w:r w:rsidR="00C748F7" w:rsidRPr="009163C4">
        <w:rPr>
          <w:rFonts w:ascii="Verdana" w:eastAsia="Calibri" w:hAnsi="Verdana" w:cs="Calibri"/>
          <w:color w:val="4E4C4A"/>
          <w:sz w:val="22"/>
          <w:szCs w:val="22"/>
          <w:lang w:val="en"/>
        </w:rPr>
        <w:br/>
        <w:t> </w:t>
      </w:r>
      <w:r w:rsidR="00C748F7" w:rsidRPr="009163C4">
        <w:rPr>
          <w:rFonts w:ascii="Verdana" w:eastAsia="Calibri" w:hAnsi="Verdana" w:cs="Calibri"/>
          <w:color w:val="4E4C4A"/>
          <w:sz w:val="22"/>
          <w:szCs w:val="22"/>
          <w:lang w:val="en"/>
        </w:rPr>
        <w:br/>
      </w:r>
      <w:r w:rsidR="00C84211" w:rsidRPr="009163C4">
        <w:rPr>
          <w:rFonts w:ascii="Verdana" w:eastAsia="Calibri" w:hAnsi="Verdana" w:cs="Calibri"/>
          <w:color w:val="4E4C4A"/>
          <w:sz w:val="22"/>
          <w:szCs w:val="22"/>
          <w:lang w:val="en"/>
        </w:rPr>
        <w:t>Processes items from scenes</w:t>
      </w:r>
      <w:r w:rsidR="0076447D" w:rsidRPr="009163C4">
        <w:rPr>
          <w:rFonts w:ascii="Verdana" w:eastAsia="Calibri" w:hAnsi="Verdana" w:cs="Calibri"/>
          <w:color w:val="4E4C4A"/>
          <w:sz w:val="22"/>
          <w:szCs w:val="22"/>
          <w:lang w:val="en"/>
        </w:rPr>
        <w:t xml:space="preserve"> </w:t>
      </w:r>
      <w:r w:rsidR="00C748F7" w:rsidRPr="009163C4">
        <w:rPr>
          <w:rFonts w:ascii="Verdana" w:eastAsia="Calibri" w:hAnsi="Verdana" w:cs="Calibri"/>
          <w:color w:val="4E4C4A"/>
          <w:sz w:val="22"/>
          <w:szCs w:val="22"/>
          <w:lang w:val="en"/>
        </w:rPr>
        <w:t>in the laboratory to develop and preserve evidence;</w:t>
      </w:r>
      <w:r w:rsidR="00C748F7" w:rsidRPr="009163C4">
        <w:rPr>
          <w:rFonts w:ascii="Verdana" w:eastAsia="Calibri" w:hAnsi="Verdana" w:cs="Calibri"/>
          <w:color w:val="4E4C4A"/>
          <w:sz w:val="22"/>
          <w:szCs w:val="22"/>
          <w:lang w:val="en"/>
        </w:rPr>
        <w:br/>
        <w:t> </w:t>
      </w:r>
      <w:r w:rsidR="00C748F7" w:rsidRPr="009163C4">
        <w:rPr>
          <w:rFonts w:ascii="Verdana" w:eastAsia="Calibri" w:hAnsi="Verdana" w:cs="Calibri"/>
          <w:color w:val="4E4C4A"/>
          <w:sz w:val="22"/>
          <w:szCs w:val="22"/>
          <w:lang w:val="en"/>
        </w:rPr>
        <w:br/>
        <w:t xml:space="preserve">Writes and </w:t>
      </w:r>
      <w:r w:rsidR="00F75720" w:rsidRPr="009163C4">
        <w:rPr>
          <w:rFonts w:ascii="Verdana" w:eastAsia="Calibri" w:hAnsi="Verdana" w:cs="Calibri"/>
          <w:color w:val="4E4C4A"/>
          <w:sz w:val="22"/>
          <w:szCs w:val="22"/>
          <w:lang w:val="en"/>
        </w:rPr>
        <w:t>edits</w:t>
      </w:r>
      <w:r w:rsidR="00C748F7" w:rsidRPr="009163C4">
        <w:rPr>
          <w:rFonts w:ascii="Verdana" w:eastAsia="Calibri" w:hAnsi="Verdana" w:cs="Calibri"/>
          <w:color w:val="4E4C4A"/>
          <w:sz w:val="22"/>
          <w:szCs w:val="22"/>
          <w:lang w:val="en"/>
        </w:rPr>
        <w:t xml:space="preserve"> departmental reports and supplements;</w:t>
      </w:r>
      <w:r w:rsidR="00C748F7" w:rsidRPr="009163C4">
        <w:rPr>
          <w:rFonts w:ascii="Verdana" w:eastAsia="Calibri" w:hAnsi="Verdana" w:cs="Calibri"/>
          <w:color w:val="4E4C4A"/>
          <w:sz w:val="22"/>
          <w:szCs w:val="22"/>
          <w:lang w:val="en"/>
        </w:rPr>
        <w:br/>
        <w:t> </w:t>
      </w:r>
      <w:r w:rsidR="00C748F7" w:rsidRPr="009163C4">
        <w:rPr>
          <w:rFonts w:ascii="Verdana" w:eastAsia="Calibri" w:hAnsi="Verdana" w:cs="Calibri"/>
          <w:color w:val="4E4C4A"/>
          <w:sz w:val="22"/>
          <w:szCs w:val="22"/>
          <w:lang w:val="en"/>
        </w:rPr>
        <w:br/>
        <w:t xml:space="preserve">Maintains proper chain of custody on evidence and proper packaging to preserve </w:t>
      </w:r>
      <w:r w:rsidR="007D00A1" w:rsidRPr="009163C4">
        <w:rPr>
          <w:rFonts w:ascii="Verdana" w:eastAsia="Calibri" w:hAnsi="Verdana" w:cs="Calibri"/>
          <w:color w:val="4E4C4A"/>
          <w:sz w:val="22"/>
          <w:szCs w:val="22"/>
          <w:lang w:val="en"/>
        </w:rPr>
        <w:t xml:space="preserve">evidence </w:t>
      </w:r>
      <w:r w:rsidR="00C748F7" w:rsidRPr="009163C4">
        <w:rPr>
          <w:rFonts w:ascii="Verdana" w:eastAsia="Calibri" w:hAnsi="Verdana" w:cs="Calibri"/>
          <w:color w:val="4E4C4A"/>
          <w:sz w:val="22"/>
          <w:szCs w:val="22"/>
          <w:lang w:val="en"/>
        </w:rPr>
        <w:t>and prevent contamination;</w:t>
      </w:r>
      <w:r w:rsidR="00C748F7" w:rsidRPr="009163C4">
        <w:rPr>
          <w:rFonts w:ascii="Verdana" w:eastAsia="Calibri" w:hAnsi="Verdana" w:cs="Calibri"/>
          <w:color w:val="4E4C4A"/>
          <w:sz w:val="22"/>
          <w:szCs w:val="22"/>
          <w:lang w:val="en"/>
        </w:rPr>
        <w:br/>
        <w:t> </w:t>
      </w:r>
      <w:r w:rsidR="00C748F7" w:rsidRPr="009163C4">
        <w:rPr>
          <w:rFonts w:ascii="Verdana" w:eastAsia="Calibri" w:hAnsi="Verdana" w:cs="Calibri"/>
          <w:color w:val="4E4C4A"/>
          <w:sz w:val="22"/>
          <w:szCs w:val="22"/>
          <w:lang w:val="en"/>
        </w:rPr>
        <w:br/>
        <w:t>Testifies in court as a witness</w:t>
      </w:r>
      <w:r w:rsidR="00C84211" w:rsidRPr="009163C4">
        <w:rPr>
          <w:rFonts w:ascii="Verdana" w:eastAsia="Calibri" w:hAnsi="Verdana" w:cs="Calibri"/>
          <w:color w:val="4E4C4A"/>
          <w:sz w:val="22"/>
          <w:szCs w:val="22"/>
          <w:lang w:val="en"/>
        </w:rPr>
        <w:t xml:space="preserve"> </w:t>
      </w:r>
      <w:r w:rsidR="00C748F7" w:rsidRPr="009163C4">
        <w:rPr>
          <w:rFonts w:ascii="Verdana" w:eastAsia="Calibri" w:hAnsi="Verdana" w:cs="Calibri"/>
          <w:color w:val="4E4C4A"/>
          <w:sz w:val="22"/>
          <w:szCs w:val="22"/>
          <w:lang w:val="en"/>
        </w:rPr>
        <w:t>in connection to the scenes processed and evidence recovered an</w:t>
      </w:r>
      <w:r w:rsidR="00FD0B66" w:rsidRPr="009163C4">
        <w:rPr>
          <w:rFonts w:ascii="Verdana" w:eastAsia="Calibri" w:hAnsi="Verdana" w:cs="Calibri"/>
          <w:color w:val="4E4C4A"/>
          <w:sz w:val="22"/>
          <w:szCs w:val="22"/>
          <w:lang w:val="en"/>
        </w:rPr>
        <w:t>d preserved;</w:t>
      </w:r>
      <w:r w:rsidR="00F75720" w:rsidRPr="009163C4">
        <w:rPr>
          <w:rFonts w:ascii="Verdana" w:eastAsia="Calibri" w:hAnsi="Verdana" w:cs="Calibri"/>
          <w:color w:val="4E4C4A"/>
          <w:sz w:val="22"/>
          <w:szCs w:val="22"/>
          <w:lang w:val="en"/>
        </w:rPr>
        <w:t xml:space="preserve"> </w:t>
      </w:r>
      <w:r w:rsidR="00C748F7" w:rsidRPr="009163C4">
        <w:rPr>
          <w:rFonts w:ascii="Verdana" w:eastAsia="Calibri" w:hAnsi="Verdana" w:cs="Calibri"/>
          <w:color w:val="4E4C4A"/>
          <w:sz w:val="22"/>
          <w:szCs w:val="22"/>
          <w:lang w:val="en"/>
        </w:rPr>
        <w:br/>
        <w:t> </w:t>
      </w:r>
      <w:r w:rsidR="00C748F7" w:rsidRPr="009163C4">
        <w:rPr>
          <w:rFonts w:ascii="Verdana" w:eastAsia="Calibri" w:hAnsi="Verdana" w:cs="Calibri"/>
          <w:color w:val="4E4C4A"/>
          <w:sz w:val="22"/>
          <w:szCs w:val="22"/>
          <w:lang w:val="en"/>
        </w:rPr>
        <w:br/>
        <w:t xml:space="preserve">Resolves problems and mediates conflicts encountered during daily operations and determines appropriate solutions; promotes teamwork.  Encourages </w:t>
      </w:r>
      <w:r w:rsidR="00FD0B66" w:rsidRPr="009163C4">
        <w:rPr>
          <w:rFonts w:ascii="Verdana" w:eastAsia="Calibri" w:hAnsi="Verdana" w:cs="Calibri"/>
          <w:color w:val="4E4C4A"/>
          <w:sz w:val="22"/>
          <w:szCs w:val="22"/>
          <w:lang w:val="en"/>
        </w:rPr>
        <w:t>regular communication</w:t>
      </w:r>
      <w:r w:rsidR="004B2039" w:rsidRPr="009163C4">
        <w:rPr>
          <w:rFonts w:ascii="Verdana" w:eastAsia="Calibri" w:hAnsi="Verdana" w:cs="Calibri"/>
          <w:color w:val="4E4C4A"/>
          <w:sz w:val="22"/>
          <w:szCs w:val="22"/>
          <w:lang w:val="en"/>
        </w:rPr>
        <w:t>.</w:t>
      </w:r>
      <w:r w:rsidR="00C748F7" w:rsidRPr="009163C4">
        <w:rPr>
          <w:rFonts w:ascii="Verdana" w:eastAsia="Calibri" w:hAnsi="Verdana" w:cs="Calibri"/>
          <w:color w:val="4E4C4A"/>
          <w:sz w:val="22"/>
          <w:szCs w:val="22"/>
          <w:lang w:val="en"/>
        </w:rPr>
        <w:t> </w:t>
      </w:r>
    </w:p>
    <w:p w14:paraId="2DB4ACE1" w14:textId="77777777" w:rsidR="00C748F7" w:rsidRPr="009163C4" w:rsidRDefault="00C748F7" w:rsidP="00C748F7">
      <w:pPr>
        <w:shd w:val="clear" w:color="auto" w:fill="FFFFFF"/>
        <w:spacing w:line="300" w:lineRule="atLeast"/>
        <w:rPr>
          <w:rFonts w:ascii="Verdana" w:eastAsia="Calibri" w:hAnsi="Verdana" w:cs="Calibri"/>
          <w:b/>
          <w:bCs/>
          <w:color w:val="4E4C4A"/>
          <w:sz w:val="22"/>
          <w:szCs w:val="22"/>
          <w:lang w:val="en"/>
        </w:rPr>
      </w:pPr>
      <w:r w:rsidRPr="009163C4">
        <w:rPr>
          <w:rFonts w:ascii="Verdana" w:eastAsia="Calibri" w:hAnsi="Verdana" w:cs="Calibri"/>
          <w:b/>
          <w:bCs/>
          <w:color w:val="4E4C4A"/>
          <w:sz w:val="22"/>
          <w:szCs w:val="22"/>
          <w:lang w:val="en"/>
        </w:rPr>
        <w:t>About You</w:t>
      </w:r>
    </w:p>
    <w:p w14:paraId="0759015E" w14:textId="2BF601B6" w:rsidR="00C748F7" w:rsidRPr="009163C4" w:rsidRDefault="00C748F7" w:rsidP="00C748F7">
      <w:pPr>
        <w:shd w:val="clear" w:color="auto" w:fill="FFFFFF"/>
        <w:spacing w:after="150" w:line="300" w:lineRule="atLeast"/>
        <w:ind w:left="120"/>
        <w:rPr>
          <w:rFonts w:ascii="Verdana" w:eastAsia="Calibri" w:hAnsi="Verdana" w:cs="Calibri"/>
          <w:color w:val="4E4C4A"/>
          <w:sz w:val="22"/>
          <w:szCs w:val="22"/>
          <w:lang w:val="en"/>
        </w:rPr>
      </w:pPr>
      <w:r w:rsidRPr="009163C4">
        <w:rPr>
          <w:rFonts w:ascii="Verdana" w:eastAsia="Calibri" w:hAnsi="Verdana" w:cs="Calibri"/>
          <w:color w:val="4E4C4A"/>
          <w:sz w:val="22"/>
          <w:szCs w:val="22"/>
          <w:lang w:val="en"/>
        </w:rPr>
        <w:t>The Ideal candidate will have:</w:t>
      </w:r>
    </w:p>
    <w:p w14:paraId="7C962D84" w14:textId="2EDBD943" w:rsidR="00C748F7" w:rsidRPr="009163C4" w:rsidRDefault="00C748F7" w:rsidP="00C748F7">
      <w:pPr>
        <w:numPr>
          <w:ilvl w:val="0"/>
          <w:numId w:val="1"/>
        </w:numPr>
        <w:shd w:val="clear" w:color="auto" w:fill="FFFFFF"/>
        <w:spacing w:before="100" w:beforeAutospacing="1" w:after="100" w:afterAutospacing="1" w:line="300" w:lineRule="atLeast"/>
        <w:ind w:left="495"/>
        <w:rPr>
          <w:rFonts w:ascii="Verdana" w:eastAsia="Calibri" w:hAnsi="Verdana" w:cs="Calibri"/>
          <w:color w:val="4E4C4A"/>
          <w:sz w:val="22"/>
          <w:szCs w:val="22"/>
          <w:lang w:val="en"/>
        </w:rPr>
      </w:pPr>
      <w:r w:rsidRPr="009163C4">
        <w:rPr>
          <w:rFonts w:ascii="Verdana" w:eastAsia="Calibri" w:hAnsi="Verdana" w:cs="Calibri"/>
          <w:color w:val="4E4C4A"/>
          <w:sz w:val="22"/>
          <w:szCs w:val="22"/>
          <w:lang w:val="en"/>
        </w:rPr>
        <w:t xml:space="preserve">Demonstrated experience and technical competence in processing a variety of crime scenes, including property crimes, motor vehicles, and major crime scenes, which includes advanced crime scene analysis such as chemical processing, shooting reconstruction, creating scene diagrams, </w:t>
      </w:r>
      <w:r w:rsidR="00FD0B66" w:rsidRPr="009163C4">
        <w:rPr>
          <w:rFonts w:ascii="Verdana" w:eastAsia="Calibri" w:hAnsi="Verdana" w:cs="Calibri"/>
          <w:color w:val="4E4C4A"/>
          <w:sz w:val="22"/>
          <w:szCs w:val="22"/>
          <w:lang w:val="en"/>
        </w:rPr>
        <w:t>3D Measurement, Imaging &amp; Realization Technology</w:t>
      </w:r>
      <w:r w:rsidR="0024604D" w:rsidRPr="009163C4">
        <w:rPr>
          <w:rFonts w:ascii="Verdana" w:eastAsia="Calibri" w:hAnsi="Verdana" w:cs="Calibri"/>
          <w:color w:val="4E4C4A"/>
          <w:sz w:val="22"/>
          <w:szCs w:val="22"/>
          <w:lang w:val="en"/>
        </w:rPr>
        <w:t xml:space="preserve"> </w:t>
      </w:r>
      <w:r w:rsidRPr="009163C4">
        <w:rPr>
          <w:rFonts w:ascii="Verdana" w:eastAsia="Calibri" w:hAnsi="Verdana" w:cs="Calibri"/>
          <w:color w:val="4E4C4A"/>
          <w:sz w:val="22"/>
          <w:szCs w:val="22"/>
          <w:lang w:val="en"/>
        </w:rPr>
        <w:t xml:space="preserve">and bloodstain pattern analysis.  </w:t>
      </w:r>
    </w:p>
    <w:p w14:paraId="285D0DE7" w14:textId="77777777" w:rsidR="00C748F7" w:rsidRPr="009163C4" w:rsidRDefault="00C748F7" w:rsidP="00C748F7">
      <w:pPr>
        <w:numPr>
          <w:ilvl w:val="0"/>
          <w:numId w:val="1"/>
        </w:numPr>
        <w:shd w:val="clear" w:color="auto" w:fill="FFFFFF"/>
        <w:spacing w:before="100" w:beforeAutospacing="1" w:after="100" w:afterAutospacing="1" w:line="300" w:lineRule="atLeast"/>
        <w:ind w:left="495"/>
        <w:rPr>
          <w:rFonts w:ascii="Verdana" w:eastAsia="Calibri" w:hAnsi="Verdana" w:cs="Calibri"/>
          <w:color w:val="4E4C4A"/>
          <w:sz w:val="22"/>
          <w:szCs w:val="22"/>
          <w:lang w:val="en"/>
        </w:rPr>
      </w:pPr>
      <w:r w:rsidRPr="009163C4">
        <w:rPr>
          <w:rFonts w:ascii="Verdana" w:eastAsia="Calibri" w:hAnsi="Verdana" w:cs="Calibri"/>
          <w:color w:val="4E4C4A"/>
          <w:sz w:val="22"/>
          <w:szCs w:val="22"/>
          <w:lang w:val="en"/>
        </w:rPr>
        <w:t xml:space="preserve">Excellent interpersonal and teamwork skills that demonstrate collaboration with customers, peers, and employees.   </w:t>
      </w:r>
    </w:p>
    <w:p w14:paraId="14EB0E98" w14:textId="2CC3C28B" w:rsidR="00C748F7" w:rsidRPr="009163C4" w:rsidRDefault="00C748F7" w:rsidP="00C748F7">
      <w:pPr>
        <w:numPr>
          <w:ilvl w:val="0"/>
          <w:numId w:val="1"/>
        </w:numPr>
        <w:shd w:val="clear" w:color="auto" w:fill="FFFFFF"/>
        <w:spacing w:before="100" w:beforeAutospacing="1" w:after="100" w:afterAutospacing="1" w:line="300" w:lineRule="atLeast"/>
        <w:ind w:left="495"/>
        <w:rPr>
          <w:rFonts w:ascii="Verdana" w:eastAsia="Calibri" w:hAnsi="Verdana" w:cs="Calibri"/>
          <w:color w:val="4E4C4A"/>
          <w:sz w:val="22"/>
          <w:szCs w:val="22"/>
          <w:lang w:val="en"/>
        </w:rPr>
      </w:pPr>
      <w:r w:rsidRPr="009163C4">
        <w:rPr>
          <w:rFonts w:ascii="Verdana" w:eastAsia="Calibri" w:hAnsi="Verdana" w:cs="Calibri"/>
          <w:color w:val="4E4C4A"/>
          <w:sz w:val="22"/>
          <w:szCs w:val="22"/>
          <w:lang w:val="en"/>
        </w:rPr>
        <w:t xml:space="preserve">Problem solving skills to use sound reasoning, to find alternative solutions to complex problems, and to make logical judgments.  </w:t>
      </w:r>
    </w:p>
    <w:p w14:paraId="189B8F20" w14:textId="56CDEEF1" w:rsidR="00C748F7" w:rsidRPr="009163C4" w:rsidRDefault="00BC12AD" w:rsidP="0024604D">
      <w:pPr>
        <w:numPr>
          <w:ilvl w:val="0"/>
          <w:numId w:val="1"/>
        </w:numPr>
        <w:shd w:val="clear" w:color="auto" w:fill="FFFFFF"/>
        <w:spacing w:before="100" w:beforeAutospacing="1" w:after="100" w:afterAutospacing="1" w:line="300" w:lineRule="atLeast"/>
        <w:ind w:left="495"/>
        <w:rPr>
          <w:rFonts w:ascii="Verdana" w:eastAsia="Calibri" w:hAnsi="Verdana" w:cs="Calibri"/>
          <w:color w:val="4E4C4A"/>
          <w:sz w:val="22"/>
          <w:szCs w:val="22"/>
          <w:lang w:val="en"/>
        </w:rPr>
      </w:pPr>
      <w:r w:rsidRPr="009163C4">
        <w:rPr>
          <w:rFonts w:ascii="Verdana" w:eastAsia="Calibri" w:hAnsi="Verdana" w:cs="Calibri"/>
          <w:color w:val="4E4C4A"/>
          <w:sz w:val="22"/>
          <w:szCs w:val="22"/>
          <w:lang w:val="en"/>
        </w:rPr>
        <w:lastRenderedPageBreak/>
        <w:t>Knowledge and experience working in a regulated environment under ISO accreditation (ANAB)</w:t>
      </w:r>
    </w:p>
    <w:p w14:paraId="073F759A" w14:textId="1B952C03" w:rsidR="0024604D" w:rsidRPr="009163C4" w:rsidRDefault="00C748F7" w:rsidP="0024604D">
      <w:pPr>
        <w:shd w:val="clear" w:color="auto" w:fill="FFFFFF"/>
        <w:spacing w:line="300" w:lineRule="atLeast"/>
        <w:ind w:left="120"/>
        <w:rPr>
          <w:rFonts w:ascii="Verdana" w:eastAsia="Calibri" w:hAnsi="Verdana" w:cs="Calibri"/>
          <w:color w:val="4E4C4A"/>
          <w:sz w:val="22"/>
          <w:szCs w:val="22"/>
          <w:lang w:val="en"/>
        </w:rPr>
      </w:pPr>
      <w:r w:rsidRPr="009163C4">
        <w:rPr>
          <w:rFonts w:ascii="Verdana" w:eastAsia="Calibri" w:hAnsi="Verdana" w:cs="Calibri"/>
          <w:color w:val="4E4C4A"/>
          <w:sz w:val="22"/>
          <w:szCs w:val="22"/>
          <w:lang w:val="en"/>
        </w:rPr>
        <w:t> </w:t>
      </w:r>
      <w:r w:rsidR="00BC12AD" w:rsidRPr="009163C4">
        <w:rPr>
          <w:rFonts w:ascii="Verdana" w:eastAsia="Calibri" w:hAnsi="Verdana" w:cs="Calibri"/>
          <w:color w:val="4E4C4A"/>
          <w:sz w:val="22"/>
          <w:szCs w:val="22"/>
          <w:lang w:val="en"/>
        </w:rPr>
        <w:t>R</w:t>
      </w:r>
      <w:r w:rsidRPr="009163C4">
        <w:rPr>
          <w:rFonts w:ascii="Verdana" w:eastAsia="Calibri" w:hAnsi="Verdana" w:cs="Calibri"/>
          <w:color w:val="4E4C4A"/>
          <w:sz w:val="22"/>
          <w:szCs w:val="22"/>
          <w:lang w:val="en"/>
        </w:rPr>
        <w:t>equired minimum qualifications:</w:t>
      </w:r>
    </w:p>
    <w:p w14:paraId="64D3E2ED" w14:textId="45F28BDF" w:rsidR="00C748F7" w:rsidRPr="009163C4" w:rsidRDefault="00C748F7" w:rsidP="00C748F7">
      <w:pPr>
        <w:shd w:val="clear" w:color="auto" w:fill="FFFFFF"/>
        <w:spacing w:after="150" w:line="300" w:lineRule="atLeast"/>
        <w:ind w:left="120"/>
        <w:rPr>
          <w:rFonts w:ascii="Verdana" w:eastAsia="Calibri" w:hAnsi="Verdana" w:cs="Calibri"/>
          <w:color w:val="4E4C4A"/>
          <w:sz w:val="22"/>
          <w:szCs w:val="22"/>
          <w:lang w:val="en"/>
        </w:rPr>
      </w:pPr>
      <w:r w:rsidRPr="009163C4">
        <w:rPr>
          <w:rFonts w:ascii="Verdana" w:eastAsia="Calibri" w:hAnsi="Verdana" w:cs="Calibri"/>
          <w:color w:val="4E4C4A"/>
          <w:sz w:val="22"/>
          <w:szCs w:val="22"/>
          <w:lang w:val="en"/>
        </w:rPr>
        <w:t>Bachel</w:t>
      </w:r>
      <w:r w:rsidR="003728DB" w:rsidRPr="009163C4">
        <w:rPr>
          <w:rFonts w:ascii="Verdana" w:eastAsia="Calibri" w:hAnsi="Verdana" w:cs="Calibri"/>
          <w:color w:val="4E4C4A"/>
          <w:sz w:val="22"/>
          <w:szCs w:val="22"/>
          <w:lang w:val="en"/>
        </w:rPr>
        <w:t xml:space="preserve">or's Degree in Criminal Justice, Forensic Science </w:t>
      </w:r>
      <w:r w:rsidRPr="009163C4">
        <w:rPr>
          <w:rFonts w:ascii="Verdana" w:eastAsia="Calibri" w:hAnsi="Verdana" w:cs="Calibri"/>
          <w:color w:val="4E4C4A"/>
          <w:sz w:val="22"/>
          <w:szCs w:val="22"/>
          <w:lang w:val="en"/>
        </w:rPr>
        <w:t xml:space="preserve">or a related </w:t>
      </w:r>
      <w:r w:rsidR="00176F9F" w:rsidRPr="009163C4">
        <w:rPr>
          <w:rFonts w:ascii="Verdana" w:eastAsia="Calibri" w:hAnsi="Verdana" w:cs="Calibri"/>
          <w:color w:val="4E4C4A"/>
          <w:sz w:val="22"/>
          <w:szCs w:val="22"/>
          <w:lang w:val="en"/>
        </w:rPr>
        <w:t xml:space="preserve">natural science </w:t>
      </w:r>
      <w:r w:rsidR="0024604D" w:rsidRPr="009163C4">
        <w:rPr>
          <w:rFonts w:ascii="Verdana" w:eastAsia="Calibri" w:hAnsi="Verdana" w:cs="Calibri"/>
          <w:color w:val="4E4C4A"/>
          <w:sz w:val="22"/>
          <w:szCs w:val="22"/>
          <w:lang w:val="en"/>
        </w:rPr>
        <w:t xml:space="preserve">field and </w:t>
      </w:r>
      <w:proofErr w:type="gramStart"/>
      <w:r w:rsidR="00F75720" w:rsidRPr="009163C4">
        <w:rPr>
          <w:rFonts w:ascii="Verdana" w:eastAsia="Calibri" w:hAnsi="Verdana" w:cs="Calibri"/>
          <w:color w:val="4E4C4A"/>
          <w:sz w:val="22"/>
          <w:szCs w:val="22"/>
          <w:lang w:val="en"/>
        </w:rPr>
        <w:t xml:space="preserve">one </w:t>
      </w:r>
      <w:r w:rsidR="0024604D" w:rsidRPr="009163C4">
        <w:rPr>
          <w:rFonts w:ascii="Verdana" w:eastAsia="Calibri" w:hAnsi="Verdana" w:cs="Calibri"/>
          <w:color w:val="4E4C4A"/>
          <w:sz w:val="22"/>
          <w:szCs w:val="22"/>
          <w:lang w:val="en"/>
        </w:rPr>
        <w:t>y</w:t>
      </w:r>
      <w:r w:rsidR="00F75720" w:rsidRPr="009163C4">
        <w:rPr>
          <w:rFonts w:ascii="Verdana" w:eastAsia="Calibri" w:hAnsi="Verdana" w:cs="Calibri"/>
          <w:color w:val="4E4C4A"/>
          <w:sz w:val="22"/>
          <w:szCs w:val="22"/>
          <w:lang w:val="en"/>
        </w:rPr>
        <w:t>ear</w:t>
      </w:r>
      <w:proofErr w:type="gramEnd"/>
      <w:r w:rsidR="0024604D" w:rsidRPr="009163C4">
        <w:rPr>
          <w:rFonts w:ascii="Verdana" w:eastAsia="Calibri" w:hAnsi="Verdana" w:cs="Calibri"/>
          <w:color w:val="4E4C4A"/>
          <w:sz w:val="22"/>
          <w:szCs w:val="22"/>
          <w:lang w:val="en"/>
        </w:rPr>
        <w:t xml:space="preserve"> </w:t>
      </w:r>
      <w:r w:rsidRPr="009163C4">
        <w:rPr>
          <w:rFonts w:ascii="Verdana" w:eastAsia="Calibri" w:hAnsi="Verdana" w:cs="Calibri"/>
          <w:color w:val="4E4C4A"/>
          <w:sz w:val="22"/>
          <w:szCs w:val="22"/>
          <w:lang w:val="en"/>
        </w:rPr>
        <w:t>experience at</w:t>
      </w:r>
      <w:r w:rsidR="003728DB" w:rsidRPr="009163C4">
        <w:rPr>
          <w:rFonts w:ascii="Verdana" w:eastAsia="Calibri" w:hAnsi="Verdana" w:cs="Calibri"/>
          <w:color w:val="4E4C4A"/>
          <w:sz w:val="22"/>
          <w:szCs w:val="22"/>
          <w:lang w:val="en"/>
        </w:rPr>
        <w:t xml:space="preserve"> the </w:t>
      </w:r>
      <w:r w:rsidR="007A4AAD" w:rsidRPr="009163C4">
        <w:rPr>
          <w:rFonts w:ascii="Verdana" w:eastAsia="Calibri" w:hAnsi="Verdana" w:cs="Calibri"/>
          <w:color w:val="4E4C4A"/>
          <w:sz w:val="22"/>
          <w:szCs w:val="22"/>
          <w:lang w:val="en"/>
        </w:rPr>
        <w:t>entry</w:t>
      </w:r>
      <w:r w:rsidRPr="009163C4">
        <w:rPr>
          <w:rFonts w:ascii="Verdana" w:eastAsia="Calibri" w:hAnsi="Verdana" w:cs="Calibri"/>
          <w:color w:val="4E4C4A"/>
          <w:sz w:val="22"/>
          <w:szCs w:val="22"/>
          <w:lang w:val="en"/>
        </w:rPr>
        <w:t xml:space="preserve"> level</w:t>
      </w:r>
      <w:r w:rsidR="007A4AAD" w:rsidRPr="009163C4">
        <w:rPr>
          <w:rFonts w:ascii="Verdana" w:eastAsia="Calibri" w:hAnsi="Verdana" w:cs="Calibri"/>
          <w:color w:val="4E4C4A"/>
          <w:sz w:val="22"/>
          <w:szCs w:val="22"/>
          <w:lang w:val="en"/>
        </w:rPr>
        <w:t>.</w:t>
      </w:r>
    </w:p>
    <w:p w14:paraId="2FB58AD2" w14:textId="77777777" w:rsidR="00C748F7" w:rsidRPr="009163C4" w:rsidRDefault="00C748F7" w:rsidP="00C748F7">
      <w:pPr>
        <w:shd w:val="clear" w:color="auto" w:fill="FFFFFF"/>
        <w:spacing w:after="150" w:line="300" w:lineRule="atLeast"/>
        <w:ind w:left="120"/>
        <w:rPr>
          <w:rFonts w:ascii="Verdana" w:eastAsia="Calibri" w:hAnsi="Verdana" w:cs="Calibri"/>
          <w:color w:val="4E4C4A"/>
          <w:sz w:val="22"/>
          <w:szCs w:val="22"/>
          <w:lang w:val="en"/>
        </w:rPr>
      </w:pPr>
      <w:r w:rsidRPr="009163C4">
        <w:rPr>
          <w:rFonts w:ascii="Verdana" w:eastAsia="Calibri" w:hAnsi="Verdana" w:cs="Calibri"/>
          <w:color w:val="4E4C4A"/>
          <w:sz w:val="22"/>
          <w:szCs w:val="22"/>
          <w:lang w:val="en"/>
        </w:rPr>
        <w:t> Education/Experience Equivalency:</w:t>
      </w:r>
    </w:p>
    <w:p w14:paraId="7E3C24C1" w14:textId="2AB59F67" w:rsidR="00C748F7" w:rsidRPr="009163C4" w:rsidRDefault="00C748F7" w:rsidP="00531741">
      <w:pPr>
        <w:shd w:val="clear" w:color="auto" w:fill="FFFFFF"/>
        <w:spacing w:after="150" w:line="300" w:lineRule="atLeast"/>
        <w:ind w:left="120"/>
        <w:rPr>
          <w:rFonts w:ascii="Verdana" w:eastAsia="Calibri" w:hAnsi="Verdana" w:cs="Calibri"/>
          <w:color w:val="4E4C4A"/>
          <w:sz w:val="22"/>
          <w:szCs w:val="22"/>
          <w:lang w:val="en"/>
        </w:rPr>
      </w:pPr>
      <w:r w:rsidRPr="009163C4">
        <w:rPr>
          <w:rFonts w:ascii="Verdana" w:eastAsia="Calibri" w:hAnsi="Verdana" w:cs="Calibri"/>
          <w:color w:val="4E4C4A"/>
          <w:sz w:val="22"/>
          <w:szCs w:val="22"/>
          <w:lang w:val="en"/>
        </w:rPr>
        <w:t>A</w:t>
      </w:r>
      <w:r w:rsidR="00F75720" w:rsidRPr="009163C4">
        <w:rPr>
          <w:rFonts w:ascii="Verdana" w:eastAsia="Calibri" w:hAnsi="Verdana" w:cs="Calibri"/>
          <w:color w:val="4E4C4A"/>
          <w:sz w:val="22"/>
          <w:szCs w:val="22"/>
          <w:lang w:val="en"/>
        </w:rPr>
        <w:t xml:space="preserve">n equal combination of </w:t>
      </w:r>
      <w:r w:rsidR="00531741" w:rsidRPr="009163C4">
        <w:rPr>
          <w:rFonts w:ascii="Verdana" w:eastAsia="Calibri" w:hAnsi="Verdana" w:cs="Calibri"/>
          <w:color w:val="4E4C4A"/>
          <w:sz w:val="22"/>
          <w:szCs w:val="22"/>
          <w:lang w:val="en"/>
        </w:rPr>
        <w:t>education and experience may be substitute</w:t>
      </w:r>
    </w:p>
    <w:p w14:paraId="1310CAA0" w14:textId="04CD267B" w:rsidR="00C748F7" w:rsidRPr="009163C4" w:rsidRDefault="00C748F7" w:rsidP="00C72166">
      <w:pPr>
        <w:shd w:val="clear" w:color="auto" w:fill="FFFFFF"/>
        <w:spacing w:after="150" w:line="300" w:lineRule="atLeast"/>
        <w:ind w:left="120"/>
        <w:jc w:val="both"/>
        <w:rPr>
          <w:rFonts w:ascii="Verdana" w:eastAsia="Calibri" w:hAnsi="Verdana" w:cs="Calibri"/>
          <w:color w:val="4E4C4A"/>
          <w:sz w:val="22"/>
          <w:szCs w:val="22"/>
          <w:lang w:val="en"/>
        </w:rPr>
      </w:pPr>
      <w:r w:rsidRPr="009163C4">
        <w:rPr>
          <w:rFonts w:ascii="Verdana" w:eastAsia="Calibri" w:hAnsi="Verdana" w:cs="Calibri"/>
          <w:color w:val="4E4C4A"/>
          <w:sz w:val="22"/>
          <w:szCs w:val="22"/>
          <w:lang w:val="en"/>
        </w:rPr>
        <w:t>By position, requires a valid driver's license at the time of application.</w:t>
      </w:r>
    </w:p>
    <w:p w14:paraId="063A1A9E" w14:textId="77777777" w:rsidR="00C748F7" w:rsidRPr="009163C4" w:rsidRDefault="00C748F7" w:rsidP="00C748F7">
      <w:pPr>
        <w:shd w:val="clear" w:color="auto" w:fill="FFFFFF"/>
        <w:spacing w:after="150" w:line="300" w:lineRule="atLeast"/>
        <w:ind w:left="120"/>
        <w:rPr>
          <w:rFonts w:ascii="Verdana" w:eastAsia="Calibri" w:hAnsi="Verdana" w:cs="Calibri"/>
          <w:color w:val="4E4C4A"/>
          <w:sz w:val="22"/>
          <w:szCs w:val="22"/>
          <w:lang w:val="en"/>
        </w:rPr>
      </w:pPr>
      <w:r w:rsidRPr="009163C4">
        <w:rPr>
          <w:rFonts w:ascii="Verdana" w:eastAsia="Calibri" w:hAnsi="Verdana" w:cs="Calibri"/>
          <w:color w:val="4E4C4A"/>
          <w:sz w:val="22"/>
          <w:szCs w:val="22"/>
          <w:lang w:val="en"/>
        </w:rPr>
        <w:t>Condition of Employment:</w:t>
      </w:r>
    </w:p>
    <w:p w14:paraId="7E1BE59A" w14:textId="77777777" w:rsidR="00C748F7" w:rsidRPr="009163C4" w:rsidRDefault="00C748F7" w:rsidP="00C748F7">
      <w:pPr>
        <w:shd w:val="clear" w:color="auto" w:fill="FFFFFF"/>
        <w:spacing w:after="150" w:line="300" w:lineRule="atLeast"/>
        <w:ind w:left="120"/>
        <w:rPr>
          <w:rFonts w:ascii="Verdana" w:eastAsia="Calibri" w:hAnsi="Verdana" w:cs="Calibri"/>
          <w:color w:val="4E4C4A"/>
          <w:sz w:val="22"/>
          <w:szCs w:val="22"/>
          <w:lang w:val="en"/>
        </w:rPr>
      </w:pPr>
      <w:r w:rsidRPr="009163C4">
        <w:rPr>
          <w:rFonts w:ascii="Verdana" w:eastAsia="Calibri" w:hAnsi="Verdana" w:cs="Calibri"/>
          <w:color w:val="4E4C4A"/>
          <w:sz w:val="22"/>
          <w:szCs w:val="22"/>
          <w:lang w:val="en"/>
        </w:rPr>
        <w:t>It is a condition of employmen</w:t>
      </w:r>
      <w:r w:rsidR="00176F9F" w:rsidRPr="009163C4">
        <w:rPr>
          <w:rFonts w:ascii="Verdana" w:eastAsia="Calibri" w:hAnsi="Verdana" w:cs="Calibri"/>
          <w:color w:val="4E4C4A"/>
          <w:sz w:val="22"/>
          <w:szCs w:val="22"/>
          <w:lang w:val="en"/>
        </w:rPr>
        <w:t xml:space="preserve">t that the applicant </w:t>
      </w:r>
      <w:r w:rsidRPr="009163C4">
        <w:rPr>
          <w:rFonts w:ascii="Verdana" w:eastAsia="Calibri" w:hAnsi="Verdana" w:cs="Calibri"/>
          <w:color w:val="4E4C4A"/>
          <w:sz w:val="22"/>
          <w:szCs w:val="22"/>
          <w:lang w:val="en"/>
        </w:rPr>
        <w:t>consent for collection of a DNA sample be completed at the time of hire.</w:t>
      </w:r>
    </w:p>
    <w:p w14:paraId="0F444CB8" w14:textId="77777777" w:rsidR="00C748F7" w:rsidRPr="009163C4" w:rsidRDefault="00C748F7" w:rsidP="00C748F7">
      <w:pPr>
        <w:shd w:val="clear" w:color="auto" w:fill="FFFFFF"/>
        <w:spacing w:line="300" w:lineRule="atLeast"/>
        <w:rPr>
          <w:rFonts w:ascii="Verdana" w:eastAsia="Calibri" w:hAnsi="Verdana" w:cs="Calibri"/>
          <w:b/>
          <w:bCs/>
          <w:color w:val="4E4C4A"/>
          <w:sz w:val="22"/>
          <w:szCs w:val="22"/>
          <w:lang w:val="en"/>
        </w:rPr>
      </w:pPr>
      <w:r w:rsidRPr="009163C4">
        <w:rPr>
          <w:rFonts w:ascii="Verdana" w:eastAsia="Calibri" w:hAnsi="Verdana" w:cs="Calibri"/>
          <w:b/>
          <w:bCs/>
          <w:color w:val="4E4C4A"/>
          <w:sz w:val="22"/>
          <w:szCs w:val="22"/>
          <w:lang w:val="en"/>
        </w:rPr>
        <w:t>About Everything Else</w:t>
      </w:r>
    </w:p>
    <w:p w14:paraId="538A2C66" w14:textId="77777777" w:rsidR="00531741" w:rsidRPr="009163C4" w:rsidRDefault="00C748F7" w:rsidP="00C72166">
      <w:pPr>
        <w:shd w:val="clear" w:color="auto" w:fill="FFFFFF"/>
        <w:spacing w:after="150" w:line="300" w:lineRule="atLeast"/>
        <w:ind w:left="120"/>
        <w:rPr>
          <w:rFonts w:ascii="Verdana" w:eastAsia="Calibri" w:hAnsi="Verdana" w:cs="Calibri"/>
          <w:color w:val="4E4C4A"/>
          <w:sz w:val="22"/>
          <w:szCs w:val="22"/>
          <w:lang w:val="en"/>
        </w:rPr>
      </w:pPr>
      <w:r w:rsidRPr="009163C4">
        <w:rPr>
          <w:rFonts w:ascii="Verdana" w:eastAsia="Calibri" w:hAnsi="Verdana" w:cs="Calibri"/>
          <w:color w:val="4E4C4A"/>
          <w:sz w:val="22"/>
          <w:szCs w:val="22"/>
          <w:u w:val="single"/>
          <w:lang w:val="en"/>
        </w:rPr>
        <w:t>Classification Title</w:t>
      </w:r>
      <w:r w:rsidR="0024604D" w:rsidRPr="009163C4">
        <w:rPr>
          <w:rFonts w:ascii="Verdana" w:eastAsia="Calibri" w:hAnsi="Verdana" w:cs="Calibri"/>
          <w:color w:val="4E4C4A"/>
          <w:sz w:val="22"/>
          <w:szCs w:val="22"/>
          <w:lang w:val="en"/>
        </w:rPr>
        <w:t>: Forensic Specialist I</w:t>
      </w:r>
      <w:r w:rsidR="00176F9F" w:rsidRPr="009163C4">
        <w:rPr>
          <w:rFonts w:ascii="Verdana" w:eastAsia="Calibri" w:hAnsi="Verdana" w:cs="Calibri"/>
          <w:color w:val="4E4C4A"/>
          <w:sz w:val="22"/>
          <w:szCs w:val="22"/>
          <w:lang w:val="en"/>
        </w:rPr>
        <w:t xml:space="preserve"> </w:t>
      </w:r>
    </w:p>
    <w:p w14:paraId="0BF5E9D3" w14:textId="60FFE0F0" w:rsidR="00C83136" w:rsidRPr="009163C4" w:rsidRDefault="00531741" w:rsidP="00C72166">
      <w:pPr>
        <w:shd w:val="clear" w:color="auto" w:fill="FFFFFF"/>
        <w:spacing w:after="150" w:line="300" w:lineRule="atLeast"/>
        <w:ind w:left="120"/>
        <w:rPr>
          <w:rFonts w:ascii="Verdana" w:eastAsia="Calibri" w:hAnsi="Verdana" w:cs="Calibri"/>
          <w:i/>
          <w:iCs/>
          <w:color w:val="4E4C4A"/>
          <w:sz w:val="21"/>
          <w:szCs w:val="21"/>
          <w:lang w:val="en"/>
        </w:rPr>
      </w:pPr>
      <w:r w:rsidRPr="009163C4">
        <w:rPr>
          <w:rFonts w:ascii="Verdana" w:eastAsia="Calibri" w:hAnsi="Verdana" w:cs="Calibri"/>
          <w:color w:val="4E4C4A"/>
          <w:sz w:val="22"/>
          <w:szCs w:val="22"/>
          <w:lang w:val="en"/>
        </w:rPr>
        <w:t xml:space="preserve"> </w:t>
      </w:r>
      <w:r w:rsidR="00C748F7" w:rsidRPr="009163C4">
        <w:rPr>
          <w:rFonts w:ascii="Verdana" w:eastAsia="Calibri" w:hAnsi="Verdana" w:cs="Calibri"/>
          <w:color w:val="4E4C4A"/>
          <w:sz w:val="22"/>
          <w:szCs w:val="22"/>
          <w:lang w:val="en"/>
        </w:rPr>
        <w:br/>
      </w:r>
      <w:r w:rsidR="00C748F7" w:rsidRPr="009163C4">
        <w:rPr>
          <w:rFonts w:ascii="Verdana" w:eastAsia="Calibri" w:hAnsi="Verdana" w:cs="Calibri"/>
          <w:color w:val="4E4C4A"/>
          <w:sz w:val="22"/>
          <w:szCs w:val="22"/>
          <w:u w:val="single"/>
          <w:lang w:val="en"/>
        </w:rPr>
        <w:t>Assessments/Testing</w:t>
      </w:r>
      <w:r w:rsidR="00C748F7" w:rsidRPr="009163C4">
        <w:rPr>
          <w:rFonts w:ascii="Verdana" w:eastAsia="Calibri" w:hAnsi="Verdana" w:cs="Calibri"/>
          <w:color w:val="4E4C4A"/>
          <w:sz w:val="22"/>
          <w:szCs w:val="22"/>
          <w:lang w:val="en"/>
        </w:rPr>
        <w:t>: This positi</w:t>
      </w:r>
      <w:r w:rsidR="00A530A3" w:rsidRPr="009163C4">
        <w:rPr>
          <w:rFonts w:ascii="Verdana" w:eastAsia="Calibri" w:hAnsi="Verdana" w:cs="Calibri"/>
          <w:color w:val="4E4C4A"/>
          <w:sz w:val="22"/>
          <w:szCs w:val="22"/>
          <w:lang w:val="en"/>
        </w:rPr>
        <w:t>on requires the submission of various documents and</w:t>
      </w:r>
      <w:r w:rsidR="00356699" w:rsidRPr="009163C4">
        <w:rPr>
          <w:rFonts w:ascii="Verdana" w:eastAsia="Calibri" w:hAnsi="Verdana" w:cs="Calibri"/>
          <w:color w:val="4E4C4A"/>
          <w:sz w:val="22"/>
          <w:szCs w:val="22"/>
          <w:lang w:val="en"/>
        </w:rPr>
        <w:t xml:space="preserve"> </w:t>
      </w:r>
      <w:r w:rsidR="00A530A3" w:rsidRPr="009163C4">
        <w:rPr>
          <w:rFonts w:ascii="Verdana" w:eastAsia="Calibri" w:hAnsi="Verdana" w:cs="Calibri"/>
          <w:color w:val="4E4C4A"/>
          <w:sz w:val="22"/>
          <w:szCs w:val="22"/>
          <w:lang w:val="en"/>
        </w:rPr>
        <w:t>to appear before an interview board.</w:t>
      </w:r>
      <w:r w:rsidR="00C748F7" w:rsidRPr="009163C4">
        <w:rPr>
          <w:rFonts w:ascii="Verdana" w:eastAsia="Calibri" w:hAnsi="Verdana" w:cs="Calibri"/>
          <w:color w:val="4E4C4A"/>
          <w:sz w:val="22"/>
          <w:szCs w:val="22"/>
          <w:lang w:val="en"/>
        </w:rPr>
        <w:br/>
      </w:r>
      <w:r w:rsidR="00C748F7" w:rsidRPr="009163C4">
        <w:rPr>
          <w:rFonts w:ascii="Verdana" w:eastAsia="Calibri" w:hAnsi="Verdana" w:cs="Calibri"/>
          <w:color w:val="4E4C4A"/>
          <w:sz w:val="22"/>
          <w:szCs w:val="22"/>
          <w:lang w:val="en"/>
        </w:rPr>
        <w:br/>
      </w:r>
      <w:r w:rsidR="00C748F7" w:rsidRPr="009163C4">
        <w:rPr>
          <w:rFonts w:ascii="Verdana" w:eastAsia="Calibri" w:hAnsi="Verdana" w:cs="Calibri"/>
          <w:color w:val="4E4C4A"/>
          <w:sz w:val="22"/>
          <w:szCs w:val="22"/>
          <w:u w:val="single"/>
          <w:lang w:val="en"/>
        </w:rPr>
        <w:t>Pre-employment Screening</w:t>
      </w:r>
      <w:r w:rsidR="00C748F7" w:rsidRPr="009163C4">
        <w:rPr>
          <w:rFonts w:ascii="Verdana" w:eastAsia="Calibri" w:hAnsi="Verdana" w:cs="Calibri"/>
          <w:color w:val="4E4C4A"/>
          <w:sz w:val="22"/>
          <w:szCs w:val="22"/>
          <w:lang w:val="en"/>
        </w:rPr>
        <w:t>: An offer of employment is contingent on the verification of credentials and other information required by l</w:t>
      </w:r>
      <w:r w:rsidR="00A530A3" w:rsidRPr="009163C4">
        <w:rPr>
          <w:rFonts w:ascii="Verdana" w:eastAsia="Calibri" w:hAnsi="Verdana" w:cs="Calibri"/>
          <w:color w:val="4E4C4A"/>
          <w:sz w:val="22"/>
          <w:szCs w:val="22"/>
          <w:lang w:val="en"/>
        </w:rPr>
        <w:t>aw and Montgomery County. Maryland</w:t>
      </w:r>
      <w:r w:rsidR="00C748F7" w:rsidRPr="009163C4">
        <w:rPr>
          <w:rFonts w:ascii="Verdana" w:eastAsia="Calibri" w:hAnsi="Verdana" w:cs="Calibri"/>
          <w:color w:val="4E4C4A"/>
          <w:sz w:val="22"/>
          <w:szCs w:val="22"/>
          <w:lang w:val="en"/>
        </w:rPr>
        <w:t xml:space="preserve"> policies, including the successful completion of a background check. Candidates must pass a criminal background check and other verifications required for the position which may include, but are not limited to, employment and/or education verification, motor vehicle record check, drug test, and/or physical. The existence of a conviction does not automatically disqualify an individual from employment except where federal or state law or regulations prohibit employment of an individual with certain convictions. For more information about the selection and employment screening process, </w:t>
      </w:r>
      <w:r w:rsidR="00A530A3" w:rsidRPr="009163C4">
        <w:rPr>
          <w:rFonts w:ascii="Verdana" w:eastAsia="Calibri" w:hAnsi="Verdana" w:cs="Calibri"/>
          <w:color w:val="4E4C4A"/>
          <w:sz w:val="22"/>
          <w:szCs w:val="22"/>
          <w:lang w:val="en"/>
        </w:rPr>
        <w:t xml:space="preserve">please contact OHR. </w:t>
      </w:r>
      <w:r w:rsidR="00C748F7" w:rsidRPr="009163C4">
        <w:rPr>
          <w:rFonts w:ascii="Verdana" w:eastAsia="Calibri" w:hAnsi="Verdana" w:cs="Calibri"/>
          <w:color w:val="4E4C4A"/>
          <w:sz w:val="22"/>
          <w:szCs w:val="22"/>
          <w:lang w:val="en"/>
        </w:rPr>
        <w:br/>
      </w:r>
      <w:bookmarkStart w:id="0" w:name="_GoBack"/>
      <w:bookmarkEnd w:id="0"/>
      <w:r w:rsidR="00C748F7" w:rsidRPr="009163C4">
        <w:rPr>
          <w:rFonts w:ascii="Verdana" w:eastAsia="Calibri" w:hAnsi="Verdana" w:cs="Calibri"/>
          <w:color w:val="4E4C4A"/>
          <w:sz w:val="22"/>
          <w:szCs w:val="22"/>
          <w:lang w:val="en"/>
        </w:rPr>
        <w:br/>
      </w:r>
      <w:r w:rsidR="00C748F7" w:rsidRPr="009163C4">
        <w:rPr>
          <w:rFonts w:ascii="Verdana" w:eastAsia="Calibri" w:hAnsi="Verdana" w:cs="Calibri"/>
          <w:color w:val="4E4C4A"/>
          <w:sz w:val="22"/>
          <w:szCs w:val="22"/>
          <w:u w:val="single"/>
          <w:lang w:val="en"/>
        </w:rPr>
        <w:t>Probationary Period</w:t>
      </w:r>
      <w:r w:rsidR="00C748F7" w:rsidRPr="009163C4">
        <w:rPr>
          <w:rFonts w:ascii="Verdana" w:eastAsia="Calibri" w:hAnsi="Verdana" w:cs="Calibri"/>
          <w:color w:val="4E4C4A"/>
          <w:sz w:val="22"/>
          <w:szCs w:val="22"/>
          <w:lang w:val="en"/>
        </w:rPr>
        <w:t>: This position may require the selected candidate to complete at least a six-month probationary period prior to attaining career stat</w:t>
      </w:r>
      <w:r w:rsidR="00176F9F" w:rsidRPr="009163C4">
        <w:rPr>
          <w:rFonts w:ascii="Verdana" w:eastAsia="Calibri" w:hAnsi="Verdana" w:cs="Calibri"/>
          <w:color w:val="4E4C4A"/>
          <w:sz w:val="22"/>
          <w:szCs w:val="22"/>
          <w:lang w:val="en"/>
        </w:rPr>
        <w:t>us with the County</w:t>
      </w:r>
      <w:r w:rsidR="00C748F7" w:rsidRPr="009163C4">
        <w:rPr>
          <w:rFonts w:ascii="Verdana" w:eastAsia="Calibri" w:hAnsi="Verdana" w:cs="Calibri"/>
          <w:color w:val="4E4C4A"/>
          <w:sz w:val="22"/>
          <w:szCs w:val="22"/>
          <w:lang w:val="en"/>
        </w:rPr>
        <w:t xml:space="preserve">. </w:t>
      </w:r>
      <w:r w:rsidR="00176F9F" w:rsidRPr="009163C4">
        <w:rPr>
          <w:rFonts w:ascii="Verdana" w:eastAsia="Calibri" w:hAnsi="Verdana" w:cs="Calibri"/>
          <w:color w:val="4E4C4A"/>
          <w:sz w:val="22"/>
          <w:szCs w:val="22"/>
          <w:lang w:val="en"/>
        </w:rPr>
        <w:t xml:space="preserve"> </w:t>
      </w:r>
      <w:r w:rsidR="00C748F7" w:rsidRPr="009163C4">
        <w:rPr>
          <w:rFonts w:ascii="Verdana" w:eastAsia="Calibri" w:hAnsi="Verdana" w:cs="Calibri"/>
          <w:color w:val="4E4C4A"/>
          <w:sz w:val="22"/>
          <w:szCs w:val="22"/>
          <w:lang w:val="en"/>
        </w:rPr>
        <w:br/>
      </w:r>
      <w:r w:rsidR="00C748F7" w:rsidRPr="009163C4">
        <w:rPr>
          <w:rFonts w:ascii="Verdana" w:eastAsia="Calibri" w:hAnsi="Verdana" w:cs="Calibri"/>
          <w:color w:val="4E4C4A"/>
          <w:sz w:val="21"/>
          <w:szCs w:val="21"/>
          <w:lang w:val="en"/>
        </w:rPr>
        <w:br/>
      </w:r>
      <w:r w:rsidR="00176F9F" w:rsidRPr="009163C4">
        <w:rPr>
          <w:rFonts w:ascii="Verdana" w:eastAsia="Calibri" w:hAnsi="Verdana" w:cs="Calibri"/>
          <w:i/>
          <w:iCs/>
          <w:color w:val="4E4C4A"/>
          <w:sz w:val="18"/>
          <w:szCs w:val="18"/>
          <w:lang w:val="en"/>
        </w:rPr>
        <w:t>Montgomery County, Maryland</w:t>
      </w:r>
      <w:r w:rsidR="00C748F7" w:rsidRPr="009163C4">
        <w:rPr>
          <w:rFonts w:ascii="Verdana" w:eastAsia="Calibri" w:hAnsi="Verdana" w:cs="Calibri"/>
          <w:i/>
          <w:iCs/>
          <w:color w:val="4E4C4A"/>
          <w:sz w:val="18"/>
          <w:szCs w:val="18"/>
          <w:lang w:val="en"/>
        </w:rPr>
        <w:t xml:space="preserve"> provides equal employment opportunities to all employees and applicants for employment without regard to race, color, religion, national origin, sex, sexual orientation, gender identity, national origin, disability, genetic information, age, or any other status protected under federal, state, and/or local law.</w:t>
      </w:r>
      <w:r w:rsidR="00C748F7" w:rsidRPr="009163C4">
        <w:rPr>
          <w:rFonts w:ascii="Verdana" w:eastAsia="Calibri" w:hAnsi="Verdana" w:cs="Calibri"/>
          <w:i/>
          <w:iCs/>
          <w:color w:val="4E4C4A"/>
          <w:sz w:val="21"/>
          <w:szCs w:val="21"/>
          <w:lang w:val="en"/>
        </w:rPr>
        <w:t>  </w:t>
      </w:r>
    </w:p>
    <w:p w14:paraId="536535D2" w14:textId="6CCEA2EF" w:rsidR="00E91C3C" w:rsidRPr="009163C4" w:rsidRDefault="00E91C3C" w:rsidP="00C72166">
      <w:pPr>
        <w:shd w:val="clear" w:color="auto" w:fill="FFFFFF"/>
        <w:spacing w:after="150" w:line="300" w:lineRule="atLeast"/>
        <w:ind w:left="120"/>
        <w:rPr>
          <w:rFonts w:ascii="Verdana" w:eastAsia="Calibri" w:hAnsi="Verdana" w:cs="Calibri"/>
          <w:color w:val="4E4C4A"/>
          <w:sz w:val="21"/>
          <w:szCs w:val="21"/>
          <w:lang w:val="en"/>
        </w:rPr>
      </w:pPr>
    </w:p>
    <w:p w14:paraId="4E4DAF5F" w14:textId="467C0C8A" w:rsidR="00E91C3C" w:rsidRPr="009163C4" w:rsidRDefault="00E91C3C" w:rsidP="00C72166">
      <w:pPr>
        <w:shd w:val="clear" w:color="auto" w:fill="FFFFFF"/>
        <w:spacing w:after="150" w:line="300" w:lineRule="atLeast"/>
        <w:ind w:left="120"/>
        <w:rPr>
          <w:rFonts w:ascii="Verdana" w:eastAsia="Calibri" w:hAnsi="Verdana" w:cs="Calibri"/>
          <w:b/>
          <w:color w:val="4E4C4A"/>
          <w:u w:val="single"/>
          <w:lang w:val="en"/>
        </w:rPr>
      </w:pPr>
      <w:r w:rsidRPr="009163C4">
        <w:rPr>
          <w:rFonts w:ascii="Verdana" w:eastAsia="Calibri" w:hAnsi="Verdana" w:cs="Calibri"/>
          <w:b/>
          <w:color w:val="4E4C4A"/>
          <w:u w:val="single"/>
          <w:lang w:val="en"/>
        </w:rPr>
        <w:t>TO APPLY:</w:t>
      </w:r>
    </w:p>
    <w:p w14:paraId="1FF9E5C6" w14:textId="58FDDF88" w:rsidR="00E91C3C" w:rsidRPr="009163C4" w:rsidRDefault="0008167C" w:rsidP="00C72166">
      <w:pPr>
        <w:shd w:val="clear" w:color="auto" w:fill="FFFFFF"/>
        <w:spacing w:after="150" w:line="300" w:lineRule="atLeast"/>
        <w:ind w:left="120"/>
        <w:rPr>
          <w:rFonts w:ascii="Verdana" w:eastAsia="Calibri" w:hAnsi="Verdana" w:cs="Calibri"/>
          <w:b/>
          <w:color w:val="4E4C4A"/>
          <w:u w:val="single"/>
          <w:lang w:val="en"/>
        </w:rPr>
      </w:pPr>
      <w:hyperlink r:id="rId5" w:history="1">
        <w:r w:rsidR="00E91C3C" w:rsidRPr="009163C4">
          <w:rPr>
            <w:rStyle w:val="Hyperlink"/>
            <w:rFonts w:ascii="Verdana" w:eastAsia="Calibri" w:hAnsi="Verdana" w:cs="Calibri"/>
            <w:b/>
            <w:lang w:val="en"/>
          </w:rPr>
          <w:t>www.montgomerycountymd.gov</w:t>
        </w:r>
      </w:hyperlink>
    </w:p>
    <w:p w14:paraId="107F4A4C" w14:textId="0B44ADDF" w:rsidR="00E91C3C" w:rsidRPr="009163C4" w:rsidRDefault="00E91C3C" w:rsidP="00C72166">
      <w:pPr>
        <w:shd w:val="clear" w:color="auto" w:fill="FFFFFF"/>
        <w:spacing w:after="150" w:line="300" w:lineRule="atLeast"/>
        <w:ind w:left="120"/>
        <w:rPr>
          <w:rFonts w:ascii="Verdana" w:eastAsia="Calibri" w:hAnsi="Verdana" w:cs="Calibri"/>
          <w:b/>
          <w:color w:val="4E4C4A"/>
          <w:u w:val="single"/>
          <w:lang w:val="en"/>
        </w:rPr>
      </w:pPr>
      <w:r w:rsidRPr="009163C4">
        <w:rPr>
          <w:rFonts w:ascii="Verdana" w:eastAsia="Calibri" w:hAnsi="Verdana" w:cs="Calibri"/>
          <w:b/>
          <w:color w:val="4E4C4A"/>
          <w:u w:val="single"/>
          <w:lang w:val="en"/>
        </w:rPr>
        <w:t>IRC3</w:t>
      </w:r>
      <w:r w:rsidR="0008167C">
        <w:rPr>
          <w:rFonts w:ascii="Verdana" w:eastAsia="Calibri" w:hAnsi="Verdana" w:cs="Calibri"/>
          <w:b/>
          <w:color w:val="4E4C4A"/>
          <w:u w:val="single"/>
          <w:lang w:val="en"/>
        </w:rPr>
        <w:t>8867</w:t>
      </w:r>
    </w:p>
    <w:sectPr w:rsidR="00E91C3C" w:rsidRPr="009163C4" w:rsidSect="009163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91E90"/>
    <w:multiLevelType w:val="multilevel"/>
    <w:tmpl w:val="6430F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F7"/>
    <w:rsid w:val="0008167C"/>
    <w:rsid w:val="00157BB2"/>
    <w:rsid w:val="00176F9F"/>
    <w:rsid w:val="0024604D"/>
    <w:rsid w:val="00356699"/>
    <w:rsid w:val="003728DB"/>
    <w:rsid w:val="004B2039"/>
    <w:rsid w:val="00531741"/>
    <w:rsid w:val="0056267E"/>
    <w:rsid w:val="0064403A"/>
    <w:rsid w:val="00666B51"/>
    <w:rsid w:val="007126E0"/>
    <w:rsid w:val="0076447D"/>
    <w:rsid w:val="0079297B"/>
    <w:rsid w:val="007A4AAD"/>
    <w:rsid w:val="007D00A1"/>
    <w:rsid w:val="007F1D25"/>
    <w:rsid w:val="009163C4"/>
    <w:rsid w:val="009D284C"/>
    <w:rsid w:val="00A50C94"/>
    <w:rsid w:val="00A530A3"/>
    <w:rsid w:val="00AF64F8"/>
    <w:rsid w:val="00BC12AD"/>
    <w:rsid w:val="00C72166"/>
    <w:rsid w:val="00C748F7"/>
    <w:rsid w:val="00C83136"/>
    <w:rsid w:val="00C84211"/>
    <w:rsid w:val="00D66188"/>
    <w:rsid w:val="00D66F4D"/>
    <w:rsid w:val="00DB5A45"/>
    <w:rsid w:val="00E1024C"/>
    <w:rsid w:val="00E91C3C"/>
    <w:rsid w:val="00ED36E2"/>
    <w:rsid w:val="00F75720"/>
    <w:rsid w:val="00FD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FE009"/>
  <w15:chartTrackingRefBased/>
  <w15:docId w15:val="{1FBE03A4-B844-478B-95B6-A38FAE24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66B51"/>
    <w:rPr>
      <w:sz w:val="16"/>
      <w:szCs w:val="16"/>
    </w:rPr>
  </w:style>
  <w:style w:type="paragraph" w:styleId="CommentText">
    <w:name w:val="annotation text"/>
    <w:basedOn w:val="Normal"/>
    <w:link w:val="CommentTextChar"/>
    <w:rsid w:val="00666B51"/>
    <w:rPr>
      <w:sz w:val="20"/>
      <w:szCs w:val="20"/>
    </w:rPr>
  </w:style>
  <w:style w:type="character" w:customStyle="1" w:styleId="CommentTextChar">
    <w:name w:val="Comment Text Char"/>
    <w:basedOn w:val="DefaultParagraphFont"/>
    <w:link w:val="CommentText"/>
    <w:rsid w:val="00666B51"/>
  </w:style>
  <w:style w:type="paragraph" w:styleId="CommentSubject">
    <w:name w:val="annotation subject"/>
    <w:basedOn w:val="CommentText"/>
    <w:next w:val="CommentText"/>
    <w:link w:val="CommentSubjectChar"/>
    <w:rsid w:val="00666B51"/>
    <w:rPr>
      <w:b/>
      <w:bCs/>
    </w:rPr>
  </w:style>
  <w:style w:type="character" w:customStyle="1" w:styleId="CommentSubjectChar">
    <w:name w:val="Comment Subject Char"/>
    <w:basedOn w:val="CommentTextChar"/>
    <w:link w:val="CommentSubject"/>
    <w:rsid w:val="00666B51"/>
    <w:rPr>
      <w:b/>
      <w:bCs/>
    </w:rPr>
  </w:style>
  <w:style w:type="paragraph" w:styleId="BalloonText">
    <w:name w:val="Balloon Text"/>
    <w:basedOn w:val="Normal"/>
    <w:link w:val="BalloonTextChar"/>
    <w:semiHidden/>
    <w:unhideWhenUsed/>
    <w:rsid w:val="00666B51"/>
    <w:rPr>
      <w:rFonts w:ascii="Segoe UI" w:hAnsi="Segoe UI" w:cs="Segoe UI"/>
      <w:sz w:val="18"/>
      <w:szCs w:val="18"/>
    </w:rPr>
  </w:style>
  <w:style w:type="character" w:customStyle="1" w:styleId="BalloonTextChar">
    <w:name w:val="Balloon Text Char"/>
    <w:basedOn w:val="DefaultParagraphFont"/>
    <w:link w:val="BalloonText"/>
    <w:semiHidden/>
    <w:rsid w:val="00666B51"/>
    <w:rPr>
      <w:rFonts w:ascii="Segoe UI" w:hAnsi="Segoe UI" w:cs="Segoe UI"/>
      <w:sz w:val="18"/>
      <w:szCs w:val="18"/>
    </w:rPr>
  </w:style>
  <w:style w:type="character" w:styleId="Hyperlink">
    <w:name w:val="Hyperlink"/>
    <w:basedOn w:val="DefaultParagraphFont"/>
    <w:rsid w:val="00E91C3C"/>
    <w:rPr>
      <w:color w:val="0563C1" w:themeColor="hyperlink"/>
      <w:u w:val="single"/>
    </w:rPr>
  </w:style>
  <w:style w:type="character" w:styleId="UnresolvedMention">
    <w:name w:val="Unresolved Mention"/>
    <w:basedOn w:val="DefaultParagraphFont"/>
    <w:uiPriority w:val="99"/>
    <w:semiHidden/>
    <w:unhideWhenUsed/>
    <w:rsid w:val="00E9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gomerycountym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Chiafari, Francis</dc:creator>
  <cp:keywords/>
  <dc:description/>
  <cp:lastModifiedBy>Ray, Kelli</cp:lastModifiedBy>
  <cp:revision>3</cp:revision>
  <cp:lastPrinted>2018-09-26T13:12:00Z</cp:lastPrinted>
  <dcterms:created xsi:type="dcterms:W3CDTF">2019-07-23T14:56:00Z</dcterms:created>
  <dcterms:modified xsi:type="dcterms:W3CDTF">2019-07-23T18:57:00Z</dcterms:modified>
</cp:coreProperties>
</file>