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73" w:rsidRPr="00A765C3" w:rsidRDefault="00EA2E7D" w:rsidP="00504B73">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Assistant Professor</w:t>
      </w:r>
      <w:r w:rsidR="00504B73" w:rsidRPr="00A765C3">
        <w:rPr>
          <w:rFonts w:ascii="Arial" w:eastAsia="Times New Roman" w:hAnsi="Arial" w:cs="Arial"/>
          <w:b/>
          <w:bCs/>
          <w:color w:val="333333"/>
          <w:sz w:val="20"/>
          <w:szCs w:val="20"/>
        </w:rPr>
        <w:t>, (Special Service) Faculty Position</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Salary: Open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Employer: The George Washington University</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Field of Specialization: Crime Scene Investigation / Forensic Photography/ Fingerprint Analysis</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Location: Washington D.C. (Mt Vernon campus)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Employer Information: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The George Washington University Department of Forensic Sciences is one of the oldest and most prestigious forensic science programs in the country.  Information about the department can be found </w:t>
      </w:r>
      <w:hyperlink r:id="rId4" w:history="1">
        <w:r w:rsidRPr="00A765C3">
          <w:rPr>
            <w:rFonts w:ascii="Arial" w:eastAsia="Times New Roman" w:hAnsi="Arial" w:cs="Arial"/>
            <w:color w:val="195D8B"/>
            <w:sz w:val="20"/>
            <w:szCs w:val="20"/>
            <w:u w:val="single"/>
          </w:rPr>
          <w:t>https://forensicsciences.columbian.gwu.edu/</w:t>
        </w:r>
      </w:hyperlink>
      <w:r w:rsidRPr="00A765C3">
        <w:rPr>
          <w:rFonts w:ascii="Arial" w:eastAsia="Times New Roman" w:hAnsi="Arial" w:cs="Arial"/>
          <w:color w:val="333333"/>
          <w:sz w:val="20"/>
          <w:szCs w:val="20"/>
        </w:rPr>
        <w:t>.  The George Washington University is an Equal Opportunity/Affirmative Action Employer.</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t>Job Description: </w:t>
      </w:r>
    </w:p>
    <w:p w:rsidR="00504B73" w:rsidRPr="00A765C3" w:rsidRDefault="00EA2E7D" w:rsidP="00504B73">
      <w:pPr>
        <w:shd w:val="clear" w:color="auto" w:fill="FFFFFF"/>
        <w:spacing w:after="0" w:line="240" w:lineRule="auto"/>
        <w:rPr>
          <w:rFonts w:ascii="Arial" w:eastAsia="Times New Roman" w:hAnsi="Arial" w:cs="Arial"/>
          <w:color w:val="333333"/>
          <w:sz w:val="20"/>
          <w:szCs w:val="20"/>
        </w:rPr>
      </w:pPr>
      <w:r w:rsidRPr="00EA2E7D">
        <w:rPr>
          <w:rFonts w:ascii="Arial" w:eastAsia="Times New Roman" w:hAnsi="Arial" w:cs="Arial"/>
          <w:color w:val="333333"/>
          <w:sz w:val="20"/>
          <w:szCs w:val="20"/>
        </w:rPr>
        <w:t xml:space="preserve">The GW Department of Forensic Sciences seeks to hire a full time assistant professor (special service) for the position of director of graduate studies for the Master of Science in Crime Scene Investigation (CSI) and the Graduate Certificate in Forensic Investigation.  This is a non-tenured position starting in </w:t>
      </w:r>
      <w:proofErr w:type="gramStart"/>
      <w:r w:rsidRPr="00EA2E7D">
        <w:rPr>
          <w:rFonts w:ascii="Arial" w:eastAsia="Times New Roman" w:hAnsi="Arial" w:cs="Arial"/>
          <w:color w:val="333333"/>
          <w:sz w:val="20"/>
          <w:szCs w:val="20"/>
        </w:rPr>
        <w:t>Fall</w:t>
      </w:r>
      <w:proofErr w:type="gramEnd"/>
      <w:r w:rsidRPr="00EA2E7D">
        <w:rPr>
          <w:rFonts w:ascii="Arial" w:eastAsia="Times New Roman" w:hAnsi="Arial" w:cs="Arial"/>
          <w:color w:val="333333"/>
          <w:sz w:val="20"/>
          <w:szCs w:val="20"/>
        </w:rPr>
        <w:t xml:space="preserve"> 2022.</w:t>
      </w:r>
      <w:r>
        <w:rPr>
          <w:rFonts w:ascii="Arial" w:eastAsia="Times New Roman" w:hAnsi="Arial" w:cs="Arial"/>
          <w:color w:val="333333"/>
          <w:sz w:val="20"/>
          <w:szCs w:val="20"/>
        </w:rPr>
        <w:t xml:space="preserve">  </w:t>
      </w:r>
      <w:r w:rsidR="00504B73" w:rsidRPr="00A765C3">
        <w:rPr>
          <w:rFonts w:ascii="Arial" w:eastAsia="Times New Roman" w:hAnsi="Arial" w:cs="Arial"/>
          <w:color w:val="333333"/>
          <w:sz w:val="20"/>
          <w:szCs w:val="20"/>
        </w:rPr>
        <w:t xml:space="preserve">The selected candidate will be required to teach classes related to the field of crime scene investigation based on their specific expertise. Examples of classes include: CSI 1, CSI 2, Photography in Forensic Science, Bloodstain Pattern Analysis, Science of Fingerprints, Development of Fingerprints, Comparison of Fingerprints, Question Documents, Firearms and </w:t>
      </w:r>
      <w:proofErr w:type="spellStart"/>
      <w:r w:rsidR="00504B73" w:rsidRPr="00A765C3">
        <w:rPr>
          <w:rFonts w:ascii="Arial" w:eastAsia="Times New Roman" w:hAnsi="Arial" w:cs="Arial"/>
          <w:color w:val="333333"/>
          <w:sz w:val="20"/>
          <w:szCs w:val="20"/>
        </w:rPr>
        <w:t>Toolmarks</w:t>
      </w:r>
      <w:proofErr w:type="spellEnd"/>
      <w:r w:rsidR="00504B73" w:rsidRPr="00A765C3">
        <w:rPr>
          <w:rFonts w:ascii="Arial" w:eastAsia="Times New Roman" w:hAnsi="Arial" w:cs="Arial"/>
          <w:color w:val="333333"/>
          <w:sz w:val="20"/>
          <w:szCs w:val="20"/>
        </w:rPr>
        <w:t xml:space="preserve"> Examination, and </w:t>
      </w:r>
      <w:proofErr w:type="spellStart"/>
      <w:r w:rsidR="00504B73" w:rsidRPr="00A765C3">
        <w:rPr>
          <w:rFonts w:ascii="Arial" w:eastAsia="Times New Roman" w:hAnsi="Arial" w:cs="Arial"/>
          <w:color w:val="333333"/>
          <w:sz w:val="20"/>
          <w:szCs w:val="20"/>
        </w:rPr>
        <w:t>Medicolegal</w:t>
      </w:r>
      <w:proofErr w:type="spellEnd"/>
      <w:r w:rsidR="00504B73" w:rsidRPr="00A765C3">
        <w:rPr>
          <w:rFonts w:ascii="Arial" w:eastAsia="Times New Roman" w:hAnsi="Arial" w:cs="Arial"/>
          <w:color w:val="333333"/>
          <w:sz w:val="20"/>
          <w:szCs w:val="20"/>
        </w:rPr>
        <w:t xml:space="preserve"> Death Investigation. Job responsibilities also include student admissions, curriculum development, managing part-time faculty, advising master’s and certificate students in their academic path and job application. The candidate will be expected to interact with local CSI units to foster student internships and serve in university, school, and department committees.</w:t>
      </w:r>
    </w:p>
    <w:p w:rsidR="00504B73" w:rsidRDefault="00504B73">
      <w:pPr>
        <w:rPr>
          <w:rFonts w:ascii="Arial" w:hAnsi="Arial" w:cs="Arial"/>
          <w:color w:val="333333"/>
          <w:sz w:val="20"/>
          <w:szCs w:val="20"/>
          <w:shd w:val="clear" w:color="auto" w:fill="FFFFFF"/>
        </w:rPr>
      </w:pPr>
    </w:p>
    <w:p w:rsidR="00504B73" w:rsidRPr="00504B73" w:rsidRDefault="00504B73">
      <w:pPr>
        <w:rPr>
          <w:rFonts w:ascii="Arial" w:hAnsi="Arial" w:cs="Arial"/>
          <w:b/>
          <w:color w:val="333333"/>
          <w:sz w:val="20"/>
          <w:szCs w:val="20"/>
          <w:shd w:val="clear" w:color="auto" w:fill="FFFFFF"/>
        </w:rPr>
      </w:pPr>
      <w:bookmarkStart w:id="0" w:name="_GoBack"/>
      <w:r w:rsidRPr="00504B73">
        <w:rPr>
          <w:rFonts w:ascii="Arial" w:hAnsi="Arial" w:cs="Arial"/>
          <w:b/>
          <w:color w:val="333333"/>
          <w:sz w:val="20"/>
          <w:szCs w:val="20"/>
          <w:shd w:val="clear" w:color="auto" w:fill="FFFFFF"/>
        </w:rPr>
        <w:t>Required Qualifications:</w:t>
      </w:r>
    </w:p>
    <w:p w:rsidR="00954A53" w:rsidRDefault="000A30E9">
      <w:pPr>
        <w:rPr>
          <w:rFonts w:ascii="Arial" w:hAnsi="Arial" w:cs="Arial"/>
          <w:color w:val="333333"/>
          <w:sz w:val="20"/>
          <w:szCs w:val="20"/>
          <w:shd w:val="clear" w:color="auto" w:fill="FFFFFF"/>
        </w:rPr>
      </w:pPr>
      <w:r>
        <w:rPr>
          <w:rFonts w:ascii="Arial" w:hAnsi="Arial" w:cs="Arial"/>
          <w:color w:val="333333"/>
          <w:sz w:val="20"/>
          <w:szCs w:val="20"/>
          <w:shd w:val="clear" w:color="auto" w:fill="FFFFFF"/>
        </w:rPr>
        <w:t>Minimum education requirement is a master’s degree in addition to five years of field and/or casework experience and teaching and/or training experience in the appropriate fields. </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504B73">
        <w:rPr>
          <w:rFonts w:ascii="Arial" w:eastAsia="Times New Roman" w:hAnsi="Arial" w:cs="Arial"/>
          <w:b/>
          <w:color w:val="333333"/>
          <w:sz w:val="20"/>
          <w:szCs w:val="20"/>
        </w:rPr>
        <w:t>How to Apply</w:t>
      </w:r>
      <w:r w:rsidRPr="00A765C3">
        <w:rPr>
          <w:rFonts w:ascii="Arial" w:eastAsia="Times New Roman" w:hAnsi="Arial" w:cs="Arial"/>
          <w:color w:val="333333"/>
          <w:sz w:val="20"/>
          <w:szCs w:val="20"/>
        </w:rPr>
        <w:t xml:space="preserve">: Please complete the online faculty application at https://www.gwu.jobs/postings/87512 and upload a cover letter, statement of teaching philosophy, sample of scholarly publications, C.V., official academic transcripts, and include the names and contact information for three (3) professional references. Review of applications will begin on </w:t>
      </w:r>
      <w:r w:rsidR="00EA2E7D">
        <w:rPr>
          <w:rFonts w:ascii="Arial" w:eastAsia="Times New Roman" w:hAnsi="Arial" w:cs="Arial"/>
          <w:color w:val="333333"/>
          <w:sz w:val="20"/>
          <w:szCs w:val="20"/>
        </w:rPr>
        <w:t>December 27, 2021,</w:t>
      </w:r>
      <w:r w:rsidRPr="00A765C3">
        <w:rPr>
          <w:rFonts w:ascii="Arial" w:eastAsia="Times New Roman" w:hAnsi="Arial" w:cs="Arial"/>
          <w:color w:val="333333"/>
          <w:sz w:val="20"/>
          <w:szCs w:val="20"/>
        </w:rPr>
        <w:t xml:space="preserve"> and will continue until the position is filled. Only complete applications will be considered. </w:t>
      </w:r>
      <w:r w:rsidRPr="00A765C3">
        <w:rPr>
          <w:rFonts w:ascii="Arial" w:eastAsia="Times New Roman" w:hAnsi="Arial" w:cs="Arial"/>
          <w:color w:val="333333"/>
          <w:sz w:val="20"/>
          <w:szCs w:val="20"/>
        </w:rPr>
        <w:br/>
      </w:r>
      <w:r w:rsidRPr="00A765C3">
        <w:rPr>
          <w:rFonts w:ascii="Arial" w:eastAsia="Times New Roman" w:hAnsi="Arial" w:cs="Arial"/>
          <w:color w:val="333333"/>
          <w:sz w:val="20"/>
          <w:szCs w:val="20"/>
        </w:rPr>
        <w:br/>
        <w:t>The university is an Equal Employment Opportunity/Affirmative Action employer that does not unlawfully discriminate in any of its programs or activities on the basis of race, color, religion, sex, national origin, age, disability, veteran status, sexual orientation, gender identity or expression, or on any other basis prohibited by applicable law.</w:t>
      </w:r>
    </w:p>
    <w:p w:rsidR="00504B73" w:rsidRPr="00A765C3" w:rsidRDefault="00504B73" w:rsidP="00504B73">
      <w:pPr>
        <w:shd w:val="clear" w:color="auto" w:fill="FFFFFF"/>
        <w:spacing w:after="0" w:line="240" w:lineRule="auto"/>
        <w:rPr>
          <w:rFonts w:ascii="Arial" w:eastAsia="Times New Roman" w:hAnsi="Arial" w:cs="Arial"/>
          <w:color w:val="333333"/>
          <w:sz w:val="20"/>
          <w:szCs w:val="20"/>
        </w:rPr>
      </w:pPr>
      <w:r w:rsidRPr="00A765C3">
        <w:rPr>
          <w:rFonts w:ascii="Arial" w:eastAsia="Times New Roman" w:hAnsi="Arial" w:cs="Arial"/>
          <w:color w:val="333333"/>
          <w:sz w:val="20"/>
          <w:szCs w:val="20"/>
        </w:rPr>
        <w:br/>
        <w:t>Employment offers are contingent on the satisfactory outcome of a standard background screening.</w:t>
      </w:r>
    </w:p>
    <w:bookmarkEnd w:id="0"/>
    <w:p w:rsidR="00504B73" w:rsidRDefault="00504B73"/>
    <w:sectPr w:rsidR="0050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E9"/>
    <w:rsid w:val="000A30E9"/>
    <w:rsid w:val="001E325C"/>
    <w:rsid w:val="00504B73"/>
    <w:rsid w:val="00954A53"/>
    <w:rsid w:val="00EA2E7D"/>
    <w:rsid w:val="00F7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9B9A-6527-4620-A17D-FDF20DF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ensicsciences.columbian.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Boland</dc:creator>
  <cp:keywords/>
  <dc:description/>
  <cp:lastModifiedBy>Pamela Boland</cp:lastModifiedBy>
  <cp:revision>2</cp:revision>
  <dcterms:created xsi:type="dcterms:W3CDTF">2021-11-23T21:27:00Z</dcterms:created>
  <dcterms:modified xsi:type="dcterms:W3CDTF">2021-11-23T21:27:00Z</dcterms:modified>
</cp:coreProperties>
</file>