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DE0C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4760623A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57A52C2D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  <w:r>
        <w:rPr>
          <w:rFonts w:ascii="Garamond" w:hAnsi="Garamo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F556" wp14:editId="33EDAEDF">
                <wp:simplePos x="0" y="0"/>
                <wp:positionH relativeFrom="margin">
                  <wp:posOffset>2362200</wp:posOffset>
                </wp:positionH>
                <wp:positionV relativeFrom="paragraph">
                  <wp:posOffset>-635</wp:posOffset>
                </wp:positionV>
                <wp:extent cx="3863340" cy="1357630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778E" w14:textId="77777777" w:rsidR="002C341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9A9548E" w14:textId="77777777" w:rsidR="002C3416" w:rsidRPr="00A963A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63A6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Houston Forensic Science Center, Inc.</w:t>
                            </w:r>
                          </w:p>
                          <w:p w14:paraId="4E0E73E9" w14:textId="3EC77364" w:rsidR="00397A41" w:rsidRDefault="00EA77B2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500 Jefferson St. 13</w:t>
                            </w:r>
                            <w:r w:rsidRPr="00EA77B2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floor</w:t>
                            </w:r>
                          </w:p>
                          <w:p w14:paraId="04A2881E" w14:textId="105F0479" w:rsidR="00EA77B2" w:rsidRDefault="00EA77B2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Houston, TX 77002</w:t>
                            </w:r>
                          </w:p>
                          <w:p w14:paraId="263B4C71" w14:textId="77777777" w:rsidR="002C341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F048F1" w14:textId="1B353446" w:rsidR="002C3416" w:rsidRPr="00662938" w:rsidRDefault="00483E05" w:rsidP="002C341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NIBIN TECHNICIAN</w:t>
                            </w:r>
                            <w:r w:rsidR="002C3416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C1F5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-.05pt;width:304.2pt;height:106.9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" strokecolor="#44546a [3215]">
                <v:textbox style="mso-fit-shape-to-text:t">
                  <w:txbxContent>
                    <w:p w14:paraId="405A778E" w14:textId="77777777" w:rsidR="002C341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9A9548E" w14:textId="77777777" w:rsidR="002C3416" w:rsidRPr="00A963A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A963A6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Houston Forensic Science Center, Inc.</w:t>
                      </w:r>
                    </w:p>
                    <w:p w14:paraId="4E0E73E9" w14:textId="3EC77364" w:rsidR="00397A41" w:rsidRDefault="00EA77B2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500 Jefferson St. 13</w:t>
                      </w:r>
                      <w:r w:rsidRPr="00EA77B2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floor</w:t>
                      </w:r>
                    </w:p>
                    <w:p w14:paraId="04A2881E" w14:textId="105F0479" w:rsidR="00EA77B2" w:rsidRDefault="00EA77B2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Houston, TX 77002</w:t>
                      </w:r>
                    </w:p>
                    <w:p w14:paraId="263B4C71" w14:textId="77777777" w:rsidR="002C341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F048F1" w14:textId="1B353446" w:rsidR="002C3416" w:rsidRPr="00662938" w:rsidRDefault="00483E05" w:rsidP="002C341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NIBIN TECHNICIAN</w:t>
                      </w:r>
                      <w:r w:rsidR="002C3416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36"/>
          <w:szCs w:val="36"/>
        </w:rPr>
        <w:drawing>
          <wp:inline distT="0" distB="0" distL="0" distR="0" wp14:anchorId="734A6DD8" wp14:editId="0964E218">
            <wp:extent cx="1524000" cy="1524000"/>
            <wp:effectExtent l="0" t="0" r="0" b="0"/>
            <wp:docPr id="1" name="Picture 1" descr="C:\Users\cyoung\AppData\Local\Microsoft\Windows\Temporary Internet Files\Content.Outlook\G58UHQ7W\FSCH-Logo-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oung\AppData\Local\Microsoft\Windows\Temporary Internet Files\Content.Outlook\G58UHQ7W\FSCH-Logo-02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CA3C5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7243AC35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  <w:r w:rsidRPr="00AD602F">
        <w:rPr>
          <w:rStyle w:val="copy1"/>
          <w:rFonts w:ascii="Times New Roman" w:hAnsi="Times New Roman" w:cs="Times New Roman"/>
          <w:color w:val="auto"/>
        </w:rPr>
        <w:t xml:space="preserve">Houston Forensic Science </w:t>
      </w:r>
      <w:r>
        <w:rPr>
          <w:rStyle w:val="copy1"/>
          <w:rFonts w:ascii="Times New Roman" w:hAnsi="Times New Roman" w:cs="Times New Roman"/>
          <w:color w:val="auto"/>
        </w:rPr>
        <w:t>Center, Inc. (HFSC),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is a</w:t>
      </w:r>
      <w:r>
        <w:rPr>
          <w:rStyle w:val="copy1"/>
          <w:rFonts w:ascii="Times New Roman" w:hAnsi="Times New Roman" w:cs="Times New Roman"/>
          <w:color w:val="auto"/>
        </w:rPr>
        <w:t>n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independent organization created by Houston Mayor Annise Parker and the Houston City Council </w:t>
      </w:r>
      <w:r>
        <w:rPr>
          <w:rStyle w:val="copy1"/>
          <w:rFonts w:ascii="Times New Roman" w:hAnsi="Times New Roman" w:cs="Times New Roman"/>
          <w:color w:val="auto"/>
        </w:rPr>
        <w:t xml:space="preserve">to provide forensic science services formerly delivered by the Houston Police Department.  HFSC </w:t>
      </w:r>
      <w:r w:rsidRPr="00AD602F">
        <w:rPr>
          <w:rStyle w:val="copy1"/>
          <w:rFonts w:ascii="Times New Roman" w:hAnsi="Times New Roman" w:cs="Times New Roman"/>
          <w:color w:val="auto"/>
        </w:rPr>
        <w:t>has been officially registered as a Texas Local Government Corporation</w:t>
      </w:r>
      <w:r>
        <w:rPr>
          <w:rStyle w:val="copy1"/>
          <w:rFonts w:ascii="Times New Roman" w:hAnsi="Times New Roman" w:cs="Times New Roman"/>
          <w:color w:val="auto"/>
        </w:rPr>
        <w:t>*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since Ju</w:t>
      </w:r>
      <w:r>
        <w:rPr>
          <w:rStyle w:val="copy1"/>
          <w:rFonts w:ascii="Times New Roman" w:hAnsi="Times New Roman" w:cs="Times New Roman"/>
          <w:color w:val="auto"/>
        </w:rPr>
        <w:t xml:space="preserve">ne 26, </w:t>
      </w:r>
      <w:r w:rsidRPr="00AD602F">
        <w:rPr>
          <w:rStyle w:val="copy1"/>
          <w:rFonts w:ascii="Times New Roman" w:hAnsi="Times New Roman" w:cs="Times New Roman"/>
          <w:color w:val="auto"/>
        </w:rPr>
        <w:t>2012</w:t>
      </w:r>
      <w:r>
        <w:rPr>
          <w:rStyle w:val="copy1"/>
          <w:rFonts w:ascii="Times New Roman" w:hAnsi="Times New Roman" w:cs="Times New Roman"/>
          <w:color w:val="auto"/>
        </w:rPr>
        <w:t xml:space="preserve">.  </w:t>
      </w:r>
    </w:p>
    <w:p w14:paraId="29325FF9" w14:textId="77777777" w:rsidR="002C3416" w:rsidRPr="00AD602F" w:rsidRDefault="002C3416" w:rsidP="002C3416">
      <w:pPr>
        <w:jc w:val="both"/>
        <w:rPr>
          <w:rFonts w:ascii="Arial Rounded MT Bold" w:hAnsi="Arial Rounded MT Bold"/>
          <w:b/>
          <w:bCs/>
          <w:sz w:val="20"/>
          <w:szCs w:val="20"/>
        </w:rPr>
      </w:pPr>
    </w:p>
    <w:p w14:paraId="0C988A88" w14:textId="0D01CBA5" w:rsidR="002C3416" w:rsidRPr="00AD602F" w:rsidRDefault="002C3416" w:rsidP="002C3416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HFSC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 is now seeking </w:t>
      </w:r>
      <w:r>
        <w:rPr>
          <w:rFonts w:ascii="Times New Roman" w:hAnsi="Times New Roman"/>
          <w:b/>
          <w:bCs/>
          <w:sz w:val="20"/>
          <w:szCs w:val="20"/>
        </w:rPr>
        <w:t xml:space="preserve">a 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full-time </w:t>
      </w:r>
      <w:r w:rsidR="00483E05">
        <w:rPr>
          <w:rFonts w:ascii="Times New Roman" w:hAnsi="Times New Roman"/>
          <w:b/>
          <w:bCs/>
          <w:sz w:val="20"/>
          <w:szCs w:val="20"/>
        </w:rPr>
        <w:t>NIBIN Technician</w:t>
      </w:r>
      <w:r>
        <w:rPr>
          <w:rFonts w:ascii="Times New Roman" w:hAnsi="Times New Roman"/>
          <w:b/>
          <w:bCs/>
          <w:sz w:val="20"/>
          <w:szCs w:val="20"/>
        </w:rPr>
        <w:t>.  HFSC offers a competitive salary and benefit package that is commensurate with experience.</w:t>
      </w:r>
    </w:p>
    <w:p w14:paraId="53074A4A" w14:textId="77777777" w:rsidR="002C3416" w:rsidRPr="00AD602F" w:rsidRDefault="002C3416" w:rsidP="002C3416">
      <w:pPr>
        <w:rPr>
          <w:rFonts w:ascii="Times New Roman" w:hAnsi="Times New Roman"/>
          <w:b/>
          <w:bCs/>
          <w:sz w:val="24"/>
          <w:szCs w:val="24"/>
        </w:rPr>
      </w:pPr>
    </w:p>
    <w:p w14:paraId="59B9CC47" w14:textId="0B6B64AB" w:rsidR="002C3416" w:rsidRDefault="002C3416" w:rsidP="002C3416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POSITION SUMMARY</w:t>
      </w:r>
    </w:p>
    <w:p w14:paraId="585B6F27" w14:textId="77777777" w:rsidR="00483E05" w:rsidRDefault="00483E05" w:rsidP="00483E0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E957991" w14:textId="02AA3FBA" w:rsidR="00483E05" w:rsidRPr="00AD6975" w:rsidRDefault="00483E05" w:rsidP="00483E05">
      <w:pPr>
        <w:autoSpaceDE w:val="0"/>
        <w:autoSpaceDN w:val="0"/>
        <w:adjustRightInd w:val="0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hAnsi="Times New Roman"/>
          <w:sz w:val="20"/>
          <w:szCs w:val="20"/>
        </w:rPr>
        <w:t xml:space="preserve">The primary job duties of the </w:t>
      </w:r>
      <w:r>
        <w:rPr>
          <w:rFonts w:ascii="Times New Roman" w:hAnsi="Times New Roman"/>
          <w:sz w:val="20"/>
          <w:szCs w:val="20"/>
        </w:rPr>
        <w:t>NIBIN Technician</w:t>
      </w:r>
      <w:r w:rsidRPr="00AD6975">
        <w:rPr>
          <w:rFonts w:ascii="Times New Roman" w:hAnsi="Times New Roman"/>
          <w:sz w:val="20"/>
          <w:szCs w:val="20"/>
        </w:rPr>
        <w:t xml:space="preserve"> are to </w:t>
      </w:r>
      <w:r>
        <w:rPr>
          <w:rFonts w:ascii="Times New Roman" w:hAnsi="Times New Roman"/>
          <w:sz w:val="20"/>
          <w:szCs w:val="20"/>
        </w:rPr>
        <w:t xml:space="preserve">process firearms and firearms related evidence as part of the organization’s ballistic imaging program. </w:t>
      </w:r>
      <w:r w:rsidRPr="00AD6975">
        <w:rPr>
          <w:rFonts w:ascii="Times New Roman" w:hAnsi="Times New Roman"/>
          <w:sz w:val="20"/>
          <w:szCs w:val="20"/>
        </w:rPr>
        <w:t xml:space="preserve"> </w:t>
      </w:r>
      <w:r w:rsidRPr="00AD6975">
        <w:rPr>
          <w:rFonts w:ascii="Times New Roman" w:hAnsi="Times New Roman"/>
          <w:sz w:val="20"/>
          <w:szCs w:val="20"/>
          <w:lang w:val="en"/>
        </w:rPr>
        <w:t xml:space="preserve">Specific duties </w:t>
      </w:r>
      <w:r>
        <w:rPr>
          <w:rFonts w:ascii="Times New Roman" w:hAnsi="Times New Roman"/>
          <w:sz w:val="20"/>
          <w:szCs w:val="20"/>
          <w:lang w:val="en"/>
        </w:rPr>
        <w:t xml:space="preserve">of the NIBIN Technician </w:t>
      </w:r>
      <w:r w:rsidRPr="00AD6975">
        <w:rPr>
          <w:rFonts w:ascii="Times New Roman" w:hAnsi="Times New Roman"/>
          <w:sz w:val="20"/>
          <w:szCs w:val="20"/>
          <w:lang w:val="en"/>
        </w:rPr>
        <w:t>may include, but not be limited to</w:t>
      </w:r>
      <w:r>
        <w:rPr>
          <w:rFonts w:ascii="Times New Roman" w:hAnsi="Times New Roman"/>
          <w:sz w:val="20"/>
          <w:szCs w:val="20"/>
          <w:lang w:val="en"/>
        </w:rPr>
        <w:t xml:space="preserve">, performing the </w:t>
      </w: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following duties with little or no direct supervision:</w:t>
      </w:r>
    </w:p>
    <w:p w14:paraId="57659859" w14:textId="77777777" w:rsidR="00483E05" w:rsidRPr="00AD6975" w:rsidRDefault="00483E05" w:rsidP="00483E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Examination and test firing of firearms </w:t>
      </w:r>
    </w:p>
    <w:p w14:paraId="6F928504" w14:textId="77777777" w:rsidR="00483E05" w:rsidRPr="00AD6975" w:rsidRDefault="00483E05" w:rsidP="00483E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Microscopic screening of fired cartridge cases for NIBIN entry</w:t>
      </w:r>
    </w:p>
    <w:p w14:paraId="6305DFDD" w14:textId="79E9FCB4" w:rsidR="00483E05" w:rsidRDefault="00483E05" w:rsidP="00483E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Entry into the organization’s NIBIN database</w:t>
      </w:r>
    </w:p>
    <w:p w14:paraId="2090714A" w14:textId="3D56DF49" w:rsidR="00E07143" w:rsidRPr="00AD6975" w:rsidRDefault="00E07143" w:rsidP="00483E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Reviewing entry results in the organization’s NIBIN database</w:t>
      </w:r>
    </w:p>
    <w:p w14:paraId="406F5DB9" w14:textId="31FD2E85" w:rsidR="00483E05" w:rsidRDefault="00483E05" w:rsidP="00483E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Issuing</w:t>
      </w:r>
      <w:r w:rsidR="00E12E42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and reviewing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  <w:r w:rsidR="00E07143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notifications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pertaining to work performed</w:t>
      </w:r>
    </w:p>
    <w:p w14:paraId="09F025C4" w14:textId="6F918D27" w:rsidR="007F1EAD" w:rsidRDefault="007F1EAD" w:rsidP="00483E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Maintain chain of custody </w:t>
      </w:r>
      <w:r w:rsidR="00E07143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and proper examination documentation 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within the Laboratory Management Information System.</w:t>
      </w:r>
    </w:p>
    <w:p w14:paraId="4C8796A2" w14:textId="77777777" w:rsidR="002C3416" w:rsidRPr="00E35BD4" w:rsidRDefault="002C3416" w:rsidP="002C3416">
      <w:pPr>
        <w:pStyle w:val="ListParagrap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14:paraId="08AA9E52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EDUCATIONAL REQUIREMENTS</w:t>
      </w:r>
    </w:p>
    <w:p w14:paraId="2D9D5165" w14:textId="0E6CA06D" w:rsidR="00D369B8" w:rsidRPr="009149A0" w:rsidRDefault="00483E05" w:rsidP="00D369B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hAnsi="Times New Roman"/>
          <w:sz w:val="20"/>
          <w:szCs w:val="20"/>
        </w:rPr>
        <w:t xml:space="preserve">The position requires </w:t>
      </w:r>
      <w:r w:rsidR="00404187">
        <w:rPr>
          <w:rFonts w:ascii="Times New Roman" w:hAnsi="Times New Roman"/>
          <w:sz w:val="20"/>
          <w:szCs w:val="20"/>
        </w:rPr>
        <w:t xml:space="preserve">a </w:t>
      </w:r>
      <w:proofErr w:type="gramStart"/>
      <w:r>
        <w:rPr>
          <w:rFonts w:ascii="Times New Roman" w:hAnsi="Times New Roman"/>
          <w:sz w:val="20"/>
          <w:szCs w:val="20"/>
        </w:rPr>
        <w:t>B</w:t>
      </w:r>
      <w:r w:rsidRPr="00AD6975">
        <w:rPr>
          <w:rFonts w:ascii="Times New Roman" w:hAnsi="Times New Roman"/>
          <w:sz w:val="20"/>
          <w:szCs w:val="20"/>
        </w:rPr>
        <w:t>achelor’s</w:t>
      </w:r>
      <w:proofErr w:type="gramEnd"/>
      <w:r w:rsidRPr="00AD6975">
        <w:rPr>
          <w:rFonts w:ascii="Times New Roman" w:hAnsi="Times New Roman"/>
          <w:sz w:val="20"/>
          <w:szCs w:val="20"/>
        </w:rPr>
        <w:t xml:space="preserve"> degree</w:t>
      </w:r>
      <w:r w:rsidR="00E90D8B">
        <w:rPr>
          <w:rFonts w:ascii="Times New Roman" w:hAnsi="Times New Roman"/>
          <w:sz w:val="20"/>
          <w:szCs w:val="20"/>
        </w:rPr>
        <w:t xml:space="preserve"> in forensic science, a physical/natural science, </w:t>
      </w:r>
      <w:r w:rsidR="00030E3A">
        <w:rPr>
          <w:rFonts w:ascii="Times New Roman" w:hAnsi="Times New Roman"/>
          <w:sz w:val="20"/>
          <w:szCs w:val="20"/>
        </w:rPr>
        <w:t>criminal justice</w:t>
      </w:r>
      <w:r w:rsidR="00E90D8B">
        <w:rPr>
          <w:rFonts w:ascii="Times New Roman" w:hAnsi="Times New Roman"/>
          <w:sz w:val="20"/>
          <w:szCs w:val="20"/>
        </w:rPr>
        <w:t>, or closely related field</w:t>
      </w:r>
      <w:r w:rsidRPr="00AD6975">
        <w:rPr>
          <w:rFonts w:ascii="Times New Roman" w:hAnsi="Times New Roman"/>
          <w:sz w:val="20"/>
          <w:szCs w:val="20"/>
        </w:rPr>
        <w:t xml:space="preserve"> </w:t>
      </w:r>
      <w:r w:rsidR="003447B7">
        <w:rPr>
          <w:rFonts w:ascii="Times New Roman" w:hAnsi="Times New Roman"/>
          <w:sz w:val="20"/>
          <w:szCs w:val="20"/>
        </w:rPr>
        <w:t xml:space="preserve">from an </w:t>
      </w: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accredited </w:t>
      </w:r>
      <w:r w:rsidR="00030E3A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university</w:t>
      </w:r>
      <w:r w:rsidR="00404187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Equivalent</w:t>
      </w:r>
      <w:r w:rsidR="00E533C6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relevant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experience in a</w:t>
      </w:r>
      <w:r w:rsidR="00275109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n accredited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  <w:r w:rsidR="00243CB1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f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orensic </w:t>
      </w:r>
      <w:r w:rsidR="00243CB1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l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aboratory environment</w:t>
      </w:r>
      <w:r w:rsidR="00275109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,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preferably in Firearms</w:t>
      </w:r>
      <w:r w:rsidR="00030E3A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examination or NIBIN</w:t>
      </w:r>
      <w:r w:rsidR="00275109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,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may be considered in lieu of a degree.</w:t>
      </w:r>
      <w:r w:rsidR="00EA77B2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  <w:r w:rsidR="00D369B8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  <w:r w:rsidR="00D369B8" w:rsidRPr="009149A0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The successful candidate must be able</w:t>
      </w:r>
      <w:r w:rsidR="00D369B8" w:rsidRPr="009149A0">
        <w:rPr>
          <w:rFonts w:ascii="Times New Roman" w:hAnsi="Times New Roman"/>
          <w:color w:val="000000"/>
          <w:sz w:val="20"/>
          <w:szCs w:val="20"/>
        </w:rPr>
        <w:t xml:space="preserve"> to gain Forensic Technician licensure from the Texas Forensic Science Commission within the first </w:t>
      </w:r>
      <w:r w:rsidR="00D369B8">
        <w:rPr>
          <w:rFonts w:ascii="Times New Roman" w:hAnsi="Times New Roman"/>
          <w:color w:val="000000"/>
          <w:sz w:val="20"/>
          <w:szCs w:val="20"/>
        </w:rPr>
        <w:t>quarter of employment</w:t>
      </w:r>
      <w:r w:rsidR="00D369B8" w:rsidRPr="009149A0">
        <w:rPr>
          <w:rFonts w:ascii="Times New Roman" w:hAnsi="Times New Roman"/>
          <w:color w:val="000000"/>
          <w:sz w:val="20"/>
          <w:szCs w:val="20"/>
        </w:rPr>
        <w:t>.</w:t>
      </w:r>
    </w:p>
    <w:p w14:paraId="62A5F199" w14:textId="77777777" w:rsidR="009149A0" w:rsidRPr="00AD602F" w:rsidRDefault="009149A0" w:rsidP="002C3416">
      <w:pPr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bookmarkEnd w:id="0"/>
    </w:p>
    <w:p w14:paraId="54E20C0B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EXPERIENCE REQUIREMENTS</w:t>
      </w:r>
    </w:p>
    <w:p w14:paraId="22A4B2AF" w14:textId="39E5D7F5" w:rsidR="00483E05" w:rsidRPr="00275109" w:rsidRDefault="00E533C6" w:rsidP="00275109">
      <w:pPr>
        <w:pStyle w:val="Default"/>
      </w:pPr>
      <w:r>
        <w:rPr>
          <w:rFonts w:eastAsia="Times New Roman"/>
          <w:snapToGrid w:val="0"/>
          <w:sz w:val="20"/>
          <w:szCs w:val="20"/>
        </w:rPr>
        <w:t>Minimum of one year of experience in evidence handling or work in a forensic lab environment is strongly preferred.</w:t>
      </w:r>
    </w:p>
    <w:p w14:paraId="13298C57" w14:textId="2BE775E9" w:rsidR="002C3416" w:rsidRPr="00275109" w:rsidRDefault="002C3416" w:rsidP="00275109">
      <w:pPr>
        <w:pStyle w:val="Default"/>
        <w:rPr>
          <w:rFonts w:eastAsia="Times New Roman"/>
          <w:snapToGrid w:val="0"/>
          <w:sz w:val="20"/>
          <w:szCs w:val="20"/>
        </w:rPr>
      </w:pPr>
    </w:p>
    <w:p w14:paraId="3BF996D5" w14:textId="77777777" w:rsidR="002C3416" w:rsidRDefault="002C3416" w:rsidP="002C3416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KNOWLEDGE AND SKILL REQUIREMENTS</w:t>
      </w:r>
    </w:p>
    <w:p w14:paraId="35505FEE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 in oral and written communication</w:t>
      </w:r>
    </w:p>
    <w:p w14:paraId="677D00C7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 in using computers and related software applications</w:t>
      </w:r>
    </w:p>
    <w:p w14:paraId="4193D1E5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skills in handling multiple tasks and prioritizing work assignments</w:t>
      </w:r>
    </w:p>
    <w:p w14:paraId="5EE824D7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effectively handle conflict and uncertain situations</w:t>
      </w:r>
    </w:p>
    <w:p w14:paraId="0ADA4678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work with frequent interruptions and changing priorities</w:t>
      </w:r>
    </w:p>
    <w:p w14:paraId="72CE0E75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establish and maintain effective communications and working relationships with fellow employees, internal customers, and external customers.</w:t>
      </w:r>
    </w:p>
    <w:p w14:paraId="7CDB0200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</w:p>
    <w:p w14:paraId="78E8C451" w14:textId="77777777" w:rsidR="002C3416" w:rsidRPr="00AD602F" w:rsidRDefault="002C3416" w:rsidP="002C3416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CONTACT INFORMATION</w:t>
      </w:r>
    </w:p>
    <w:p w14:paraId="14C0542F" w14:textId="627BB8B5" w:rsidR="002C3416" w:rsidRDefault="002C3416" w:rsidP="002C3416">
      <w:pPr>
        <w:ind w:left="720"/>
        <w:rPr>
          <w:rFonts w:ascii="Times New Roman" w:hAnsi="Times New Roman"/>
          <w:bCs/>
          <w:sz w:val="20"/>
          <w:szCs w:val="20"/>
        </w:rPr>
      </w:pPr>
      <w:r w:rsidRPr="00F00112">
        <w:rPr>
          <w:rFonts w:ascii="Times New Roman" w:hAnsi="Times New Roman"/>
          <w:bCs/>
          <w:sz w:val="20"/>
          <w:szCs w:val="20"/>
        </w:rPr>
        <w:t>Interested applicants meeting the job qualification</w:t>
      </w:r>
      <w:r>
        <w:rPr>
          <w:rFonts w:ascii="Times New Roman" w:hAnsi="Times New Roman"/>
          <w:bCs/>
          <w:sz w:val="20"/>
          <w:szCs w:val="20"/>
        </w:rPr>
        <w:t>s</w:t>
      </w:r>
      <w:r w:rsidRPr="00F0011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may </w:t>
      </w:r>
      <w:r w:rsidR="00397A41">
        <w:rPr>
          <w:rFonts w:ascii="Times New Roman" w:hAnsi="Times New Roman"/>
          <w:bCs/>
          <w:sz w:val="20"/>
          <w:szCs w:val="20"/>
        </w:rPr>
        <w:t xml:space="preserve">apply via our website, </w:t>
      </w:r>
      <w:hyperlink r:id="rId9" w:history="1">
        <w:r w:rsidR="00397A41" w:rsidRPr="004C743C">
          <w:rPr>
            <w:rStyle w:val="Hyperlink"/>
            <w:rFonts w:ascii="Times New Roman" w:hAnsi="Times New Roman"/>
            <w:sz w:val="20"/>
            <w:szCs w:val="20"/>
          </w:rPr>
          <w:t>www.houstonforensicscience.org</w:t>
        </w:r>
      </w:hyperlink>
    </w:p>
    <w:p w14:paraId="73BEC8F5" w14:textId="77777777" w:rsidR="00397A41" w:rsidRDefault="00397A41" w:rsidP="002C3416">
      <w:pPr>
        <w:ind w:left="720"/>
        <w:rPr>
          <w:rFonts w:ascii="Times New Roman" w:hAnsi="Times New Roman"/>
          <w:bCs/>
          <w:sz w:val="20"/>
          <w:szCs w:val="20"/>
        </w:rPr>
      </w:pPr>
    </w:p>
    <w:p w14:paraId="316A532F" w14:textId="77777777" w:rsidR="002C3416" w:rsidRPr="00E2125D" w:rsidRDefault="002C3416" w:rsidP="002C3416">
      <w:pPr>
        <w:rPr>
          <w:sz w:val="4"/>
          <w:szCs w:val="4"/>
        </w:rPr>
      </w:pPr>
    </w:p>
    <w:p w14:paraId="5706102F" w14:textId="77777777" w:rsidR="002C3416" w:rsidRDefault="002C3416" w:rsidP="002C3416">
      <w:pPr>
        <w:pStyle w:val="Heading6"/>
        <w:jc w:val="center"/>
        <w:rPr>
          <w:sz w:val="24"/>
          <w:szCs w:val="24"/>
        </w:rPr>
      </w:pPr>
    </w:p>
    <w:p w14:paraId="1EA7BA4F" w14:textId="77777777" w:rsidR="002C3416" w:rsidRPr="003031AC" w:rsidRDefault="002C3416" w:rsidP="002C3416">
      <w:pPr>
        <w:pStyle w:val="Heading6"/>
        <w:jc w:val="center"/>
        <w:rPr>
          <w:sz w:val="24"/>
          <w:szCs w:val="24"/>
        </w:rPr>
      </w:pPr>
      <w:r w:rsidRPr="003031AC">
        <w:rPr>
          <w:sz w:val="24"/>
          <w:szCs w:val="24"/>
        </w:rPr>
        <w:t xml:space="preserve">Houston Forensic Science </w:t>
      </w:r>
      <w:r>
        <w:rPr>
          <w:sz w:val="24"/>
          <w:szCs w:val="24"/>
        </w:rPr>
        <w:t>Center</w:t>
      </w:r>
      <w:r w:rsidRPr="003031AC">
        <w:rPr>
          <w:sz w:val="24"/>
          <w:szCs w:val="24"/>
        </w:rPr>
        <w:t>, Inc.</w:t>
      </w:r>
      <w:r>
        <w:rPr>
          <w:sz w:val="24"/>
          <w:szCs w:val="24"/>
        </w:rPr>
        <w:t>,</w:t>
      </w:r>
      <w:r w:rsidRPr="003031AC">
        <w:rPr>
          <w:sz w:val="24"/>
          <w:szCs w:val="24"/>
        </w:rPr>
        <w:t xml:space="preserve"> is an Equal Employment Opportunity Employer</w:t>
      </w:r>
    </w:p>
    <w:p w14:paraId="23A33D5F" w14:textId="77777777" w:rsidR="002C3416" w:rsidRPr="00E2125D" w:rsidRDefault="002C3416" w:rsidP="002C3416">
      <w:pPr>
        <w:ind w:right="-270"/>
        <w:rPr>
          <w:rFonts w:ascii="Times New Roman" w:hAnsi="Times New Roman"/>
          <w:bCs/>
          <w:sz w:val="16"/>
          <w:szCs w:val="16"/>
        </w:rPr>
      </w:pPr>
    </w:p>
    <w:p w14:paraId="487622BA" w14:textId="77777777" w:rsidR="002C3416" w:rsidRPr="001E4571" w:rsidRDefault="002C3416" w:rsidP="002C3416">
      <w:pPr>
        <w:ind w:right="-450"/>
        <w:rPr>
          <w:rFonts w:ascii="Arial" w:hAnsi="Arial" w:cs="Arial"/>
          <w:b/>
          <w:bCs/>
          <w:i/>
          <w:sz w:val="18"/>
          <w:szCs w:val="18"/>
        </w:rPr>
      </w:pPr>
      <w:r w:rsidRPr="001E4571">
        <w:rPr>
          <w:rFonts w:ascii="Times New Roman" w:hAnsi="Times New Roman"/>
          <w:bCs/>
          <w:sz w:val="18"/>
          <w:szCs w:val="18"/>
        </w:rPr>
        <w:t>*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A “local government corporation” is </w:t>
      </w:r>
      <w:r>
        <w:rPr>
          <w:rFonts w:ascii="Times New Roman" w:hAnsi="Times New Roman"/>
          <w:bCs/>
          <w:i/>
          <w:sz w:val="18"/>
          <w:szCs w:val="18"/>
        </w:rPr>
        <w:t>created to aid and act on behalf of one or more local governments to accomplish any governmental purpose of those governments.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  </w:t>
      </w:r>
    </w:p>
    <w:p w14:paraId="771F22C4" w14:textId="77777777" w:rsidR="00583D78" w:rsidRDefault="00583D78"/>
    <w:sectPr w:rsidR="00583D78" w:rsidSect="00AF6FBA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13548"/>
    <w:multiLevelType w:val="hybridMultilevel"/>
    <w:tmpl w:val="A814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569"/>
    <w:multiLevelType w:val="hybridMultilevel"/>
    <w:tmpl w:val="66425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5142B"/>
    <w:multiLevelType w:val="hybridMultilevel"/>
    <w:tmpl w:val="EB84E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83E6F"/>
    <w:multiLevelType w:val="hybridMultilevel"/>
    <w:tmpl w:val="E96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16"/>
    <w:rsid w:val="000216BE"/>
    <w:rsid w:val="00030E3A"/>
    <w:rsid w:val="00160001"/>
    <w:rsid w:val="001E1B67"/>
    <w:rsid w:val="00222DF2"/>
    <w:rsid w:val="00243CB1"/>
    <w:rsid w:val="00263304"/>
    <w:rsid w:val="00275109"/>
    <w:rsid w:val="002C3416"/>
    <w:rsid w:val="003447B7"/>
    <w:rsid w:val="0035731C"/>
    <w:rsid w:val="00364D37"/>
    <w:rsid w:val="00397A41"/>
    <w:rsid w:val="003E3B51"/>
    <w:rsid w:val="00404187"/>
    <w:rsid w:val="00483E05"/>
    <w:rsid w:val="004E3529"/>
    <w:rsid w:val="0058258A"/>
    <w:rsid w:val="00583D78"/>
    <w:rsid w:val="005C1853"/>
    <w:rsid w:val="007F1EAD"/>
    <w:rsid w:val="009149A0"/>
    <w:rsid w:val="00965C67"/>
    <w:rsid w:val="009F4C13"/>
    <w:rsid w:val="00CD46DD"/>
    <w:rsid w:val="00CD557D"/>
    <w:rsid w:val="00D103D7"/>
    <w:rsid w:val="00D1712F"/>
    <w:rsid w:val="00D369B8"/>
    <w:rsid w:val="00E07143"/>
    <w:rsid w:val="00E12E42"/>
    <w:rsid w:val="00E4356A"/>
    <w:rsid w:val="00E533C6"/>
    <w:rsid w:val="00E90D8B"/>
    <w:rsid w:val="00EA77B2"/>
    <w:rsid w:val="00E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7D41"/>
  <w15:chartTrackingRefBased/>
  <w15:docId w15:val="{160CC20E-0712-4DE3-9EB4-36B53606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416"/>
    <w:pPr>
      <w:spacing w:after="0" w:line="240" w:lineRule="auto"/>
    </w:pPr>
    <w:rPr>
      <w:rFonts w:ascii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2C3416"/>
    <w:pPr>
      <w:keepNext/>
      <w:outlineLvl w:val="5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C3416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copy1">
    <w:name w:val="copy1"/>
    <w:basedOn w:val="DefaultParagraphFont"/>
    <w:rsid w:val="002C3416"/>
    <w:rPr>
      <w:rFonts w:ascii="Arial" w:hAnsi="Arial" w:cs="Arial" w:hint="default"/>
      <w:color w:val="000066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7A41"/>
    <w:rPr>
      <w:color w:val="0563C1" w:themeColor="hyperlink"/>
      <w:u w:val="single"/>
    </w:rPr>
  </w:style>
  <w:style w:type="paragraph" w:customStyle="1" w:styleId="Default">
    <w:name w:val="Default"/>
    <w:rsid w:val="00275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oustonforensicsci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0AFFAC9A0064BB0CBA7E6C491627A" ma:contentTypeVersion="1" ma:contentTypeDescription="Create a new document." ma:contentTypeScope="" ma:versionID="fe42281acc59bf94ba1af37aa4f64017">
  <xsd:schema xmlns:xsd="http://www.w3.org/2001/XMLSchema" xmlns:xs="http://www.w3.org/2001/XMLSchema" xmlns:p="http://schemas.microsoft.com/office/2006/metadata/properties" xmlns:ns3="d4167bee-c2c2-4116-8861-297bbc885682" targetNamespace="http://schemas.microsoft.com/office/2006/metadata/properties" ma:root="true" ma:fieldsID="a0dee4642792b64694b2532c6d91c053" ns3:_="">
    <xsd:import namespace="d4167bee-c2c2-4116-8861-297bbc88568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67bee-c2c2-4116-8861-297bbc885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C1D5E-3593-4728-92E4-A2B61F2C1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67bee-c2c2-4116-8861-297bbc885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A15EE-F55B-4277-9C93-7ABC9B2DA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CDC2CC-7FF1-422D-903B-44DDA92FB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Caresse Young</dc:creator>
  <cp:keywords/>
  <dc:description/>
  <cp:lastModifiedBy>Donna Eudaley</cp:lastModifiedBy>
  <cp:revision>4</cp:revision>
  <cp:lastPrinted>2018-06-26T18:50:00Z</cp:lastPrinted>
  <dcterms:created xsi:type="dcterms:W3CDTF">2021-11-09T17:59:00Z</dcterms:created>
  <dcterms:modified xsi:type="dcterms:W3CDTF">2021-11-09T18:01:00Z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0x010100FCA0AFFAC9A0064BB0CBA7E6C491627A</vt:lpwstr>
  </property>
</Properties>
</file>