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77" w:rsidRDefault="001F08A1" w:rsidP="00752398">
      <w:pPr>
        <w:spacing w:after="0" w:line="240" w:lineRule="auto"/>
        <w:jc w:val="center"/>
      </w:pPr>
      <w:permStart w:id="1627993023" w:edGrp="everyone"/>
      <w:r>
        <w:t>January 3, 2019</w:t>
      </w:r>
    </w:p>
    <w:p w:rsidR="00975F34" w:rsidRDefault="00975F34" w:rsidP="00975F34">
      <w:pPr>
        <w:spacing w:after="0" w:line="240" w:lineRule="auto"/>
      </w:pPr>
    </w:p>
    <w:p w:rsidR="001F08A1" w:rsidRPr="00752398" w:rsidRDefault="001F08A1" w:rsidP="00752398">
      <w:pPr>
        <w:spacing w:after="0" w:line="240" w:lineRule="auto"/>
        <w:jc w:val="center"/>
        <w:rPr>
          <w:b/>
        </w:rPr>
      </w:pPr>
      <w:r w:rsidRPr="00752398">
        <w:rPr>
          <w:b/>
        </w:rPr>
        <w:t>JOB ANNOUNCEMENT: FORENSIC SCIENTIST – Latent Print Examiner</w:t>
      </w:r>
    </w:p>
    <w:p w:rsidR="00975F34" w:rsidRDefault="00975F34" w:rsidP="00975F34">
      <w:pPr>
        <w:spacing w:after="0" w:line="240" w:lineRule="auto"/>
      </w:pPr>
    </w:p>
    <w:p w:rsidR="001F08A1" w:rsidRDefault="001F08A1" w:rsidP="00975F34">
      <w:pPr>
        <w:spacing w:after="0" w:line="240" w:lineRule="auto"/>
      </w:pPr>
      <w:r>
        <w:t xml:space="preserve">The DuPage County Forensic Science Center, a division of the DuPage County </w:t>
      </w:r>
      <w:proofErr w:type="gramStart"/>
      <w:r>
        <w:t>Sheriff’s</w:t>
      </w:r>
      <w:proofErr w:type="gramEnd"/>
      <w:r>
        <w:t xml:space="preserve"> Office, is seeking applicants for the position of Forensic Scientist – Latent Print Examiner. The laboratory is located in Wheaton, Illinois, approximately 30 miles west of Chicago, Illinois. The laboratory </w:t>
      </w:r>
      <w:r w:rsidR="00272B61">
        <w:t xml:space="preserve">is ISO 17025 accredited and </w:t>
      </w:r>
      <w:r>
        <w:t>provides forensic services in drug chemistry, latent prints, forensic biology and DNA to law enforcement agencies within DuPage County.</w:t>
      </w:r>
    </w:p>
    <w:p w:rsidR="00975F34" w:rsidRDefault="00975F34" w:rsidP="00975F34">
      <w:pPr>
        <w:spacing w:after="0" w:line="240" w:lineRule="auto"/>
      </w:pPr>
    </w:p>
    <w:p w:rsidR="001F08A1" w:rsidRPr="00975F34" w:rsidRDefault="001F08A1" w:rsidP="00975F34">
      <w:pPr>
        <w:spacing w:after="0" w:line="240" w:lineRule="auto"/>
        <w:rPr>
          <w:b/>
        </w:rPr>
      </w:pPr>
      <w:r w:rsidRPr="00975F34">
        <w:rPr>
          <w:b/>
          <w:u w:val="single"/>
        </w:rPr>
        <w:t>MINIMUM REQUIREMENTS</w:t>
      </w:r>
    </w:p>
    <w:p w:rsidR="001F08A1" w:rsidRDefault="001F08A1" w:rsidP="00975F34">
      <w:pPr>
        <w:pStyle w:val="ListParagraph"/>
        <w:numPr>
          <w:ilvl w:val="0"/>
          <w:numId w:val="1"/>
        </w:numPr>
        <w:spacing w:after="0" w:line="240" w:lineRule="auto"/>
      </w:pPr>
      <w:r>
        <w:t xml:space="preserve">A </w:t>
      </w:r>
      <w:proofErr w:type="gramStart"/>
      <w:r>
        <w:t>bachelor’s</w:t>
      </w:r>
      <w:proofErr w:type="gramEnd"/>
      <w:r>
        <w:t xml:space="preserve"> of science degree from an accredited institution in forensic science, chemistry, biology or other natural science or related program.</w:t>
      </w:r>
    </w:p>
    <w:p w:rsidR="001F08A1" w:rsidRDefault="001F08A1" w:rsidP="00975F34">
      <w:pPr>
        <w:pStyle w:val="ListParagraph"/>
        <w:numPr>
          <w:ilvl w:val="0"/>
          <w:numId w:val="1"/>
        </w:numPr>
        <w:spacing w:after="0" w:line="240" w:lineRule="auto"/>
      </w:pPr>
      <w:r>
        <w:t>A minimum of t</w:t>
      </w:r>
      <w:r w:rsidR="00272B61">
        <w:t>wo</w:t>
      </w:r>
      <w:r>
        <w:t xml:space="preserve"> years full-time work experience conducting latent print processing, comparisons and use of </w:t>
      </w:r>
      <w:proofErr w:type="spellStart"/>
      <w:r>
        <w:t>AFIS</w:t>
      </w:r>
      <w:proofErr w:type="spellEnd"/>
      <w:r>
        <w:t>/NGI.</w:t>
      </w:r>
    </w:p>
    <w:p w:rsidR="001F08A1" w:rsidRDefault="001F08A1" w:rsidP="00975F34">
      <w:pPr>
        <w:pStyle w:val="ListParagraph"/>
        <w:numPr>
          <w:ilvl w:val="0"/>
          <w:numId w:val="1"/>
        </w:numPr>
        <w:spacing w:after="0" w:line="240" w:lineRule="auto"/>
      </w:pPr>
      <w:r>
        <w:t>Working knowledge of computer software: Microsoft Office suite and Adobe PDF.</w:t>
      </w:r>
    </w:p>
    <w:p w:rsidR="001F08A1" w:rsidRDefault="001F08A1" w:rsidP="00975F34">
      <w:pPr>
        <w:pStyle w:val="ListParagraph"/>
        <w:numPr>
          <w:ilvl w:val="0"/>
          <w:numId w:val="1"/>
        </w:numPr>
        <w:spacing w:after="0" w:line="240" w:lineRule="auto"/>
      </w:pPr>
      <w:r>
        <w:t>Must not be impaired from qualifying as an expert witness and testing credibly in courts of law.</w:t>
      </w:r>
    </w:p>
    <w:p w:rsidR="00975F34" w:rsidRDefault="00975F34" w:rsidP="00975F34">
      <w:pPr>
        <w:pStyle w:val="ListParagraph"/>
        <w:spacing w:after="0" w:line="240" w:lineRule="auto"/>
      </w:pPr>
    </w:p>
    <w:p w:rsidR="00975F34" w:rsidRPr="00975F34" w:rsidRDefault="001F08A1" w:rsidP="00975F34">
      <w:pPr>
        <w:spacing w:after="0" w:line="240" w:lineRule="auto"/>
        <w:rPr>
          <w:b/>
          <w:u w:val="single"/>
        </w:rPr>
      </w:pPr>
      <w:r w:rsidRPr="00975F34">
        <w:rPr>
          <w:b/>
          <w:u w:val="single"/>
        </w:rPr>
        <w:t>PREFERRED QUALIFICATIONS</w:t>
      </w:r>
    </w:p>
    <w:p w:rsidR="001F08A1" w:rsidRDefault="001F08A1" w:rsidP="00975F34">
      <w:pPr>
        <w:pStyle w:val="ListParagraph"/>
        <w:numPr>
          <w:ilvl w:val="0"/>
          <w:numId w:val="3"/>
        </w:numPr>
        <w:spacing w:after="0" w:line="240" w:lineRule="auto"/>
      </w:pPr>
      <w:r>
        <w:t>Experience testifying as an expert witness in federal and/or state courts.</w:t>
      </w:r>
    </w:p>
    <w:p w:rsidR="001F08A1" w:rsidRDefault="001F08A1" w:rsidP="00975F34">
      <w:pPr>
        <w:pStyle w:val="ListParagraph"/>
        <w:numPr>
          <w:ilvl w:val="0"/>
          <w:numId w:val="2"/>
        </w:numPr>
        <w:spacing w:after="0" w:line="240" w:lineRule="auto"/>
      </w:pPr>
      <w:r>
        <w:t>Latent Print Certification through the International Association for Identification (</w:t>
      </w:r>
      <w:proofErr w:type="spellStart"/>
      <w:r>
        <w:t>IAI</w:t>
      </w:r>
      <w:proofErr w:type="spellEnd"/>
      <w:r>
        <w:t>).</w:t>
      </w:r>
    </w:p>
    <w:p w:rsidR="001F08A1" w:rsidRDefault="001F08A1" w:rsidP="00975F34">
      <w:pPr>
        <w:pStyle w:val="ListParagraph"/>
        <w:numPr>
          <w:ilvl w:val="0"/>
          <w:numId w:val="2"/>
        </w:numPr>
        <w:spacing w:after="0" w:line="240" w:lineRule="auto"/>
      </w:pPr>
      <w:r>
        <w:t>Working knowledge of ISO 17025 accreditation standards.</w:t>
      </w:r>
    </w:p>
    <w:p w:rsidR="00975F34" w:rsidRDefault="00975F34" w:rsidP="00975F34">
      <w:pPr>
        <w:pStyle w:val="ListParagraph"/>
        <w:spacing w:after="0" w:line="240" w:lineRule="auto"/>
      </w:pPr>
    </w:p>
    <w:p w:rsidR="001F08A1" w:rsidRPr="00975F34" w:rsidRDefault="001F08A1" w:rsidP="00975F34">
      <w:pPr>
        <w:spacing w:after="0" w:line="240" w:lineRule="auto"/>
        <w:rPr>
          <w:b/>
        </w:rPr>
      </w:pPr>
      <w:r w:rsidRPr="00975F34">
        <w:rPr>
          <w:b/>
          <w:u w:val="single"/>
        </w:rPr>
        <w:t>POSITION INFORMATION</w:t>
      </w:r>
    </w:p>
    <w:p w:rsidR="001F08A1" w:rsidRDefault="001F08A1" w:rsidP="00975F34">
      <w:pPr>
        <w:spacing w:after="0" w:line="240" w:lineRule="auto"/>
      </w:pPr>
      <w:r w:rsidRPr="001F08A1">
        <w:rPr>
          <w:b/>
        </w:rPr>
        <w:t>DUTIES:</w:t>
      </w:r>
      <w:r>
        <w:t xml:space="preserve"> Performs the development (physical and chemical processing), digital photography, analysis, </w:t>
      </w:r>
      <w:proofErr w:type="spellStart"/>
      <w:r>
        <w:t>AFIS</w:t>
      </w:r>
      <w:proofErr w:type="spellEnd"/>
      <w:r>
        <w:t>/NGI searching, comparison, evaluation and verification of known and latent print evidence. Makes conclusions, and formulates opinions based on examinations performed and reports those findings. Reviews the reports and examinations of other analysts. Testifies in court as an expert witness. Other duties as assigned.</w:t>
      </w:r>
    </w:p>
    <w:p w:rsidR="001F08A1" w:rsidRDefault="001F08A1" w:rsidP="00975F34">
      <w:pPr>
        <w:spacing w:after="0" w:line="240" w:lineRule="auto"/>
      </w:pPr>
      <w:r>
        <w:rPr>
          <w:b/>
        </w:rPr>
        <w:t>HOURS:</w:t>
      </w:r>
      <w:r>
        <w:t xml:space="preserve"> 37.5 hours per week. No nights or weekends.</w:t>
      </w:r>
    </w:p>
    <w:p w:rsidR="001F08A1" w:rsidRDefault="001F08A1" w:rsidP="00975F34">
      <w:pPr>
        <w:spacing w:after="0" w:line="240" w:lineRule="auto"/>
      </w:pPr>
      <w:r w:rsidRPr="00975F34">
        <w:rPr>
          <w:b/>
        </w:rPr>
        <w:t>CLOSING DATE:</w:t>
      </w:r>
      <w:r>
        <w:t xml:space="preserve"> Applications postmarked no later than January 31, 2019.</w:t>
      </w:r>
    </w:p>
    <w:p w:rsidR="001F08A1" w:rsidRDefault="00975F34" w:rsidP="00975F34">
      <w:pPr>
        <w:spacing w:after="0" w:line="240" w:lineRule="auto"/>
      </w:pPr>
      <w:r w:rsidRPr="00975F34">
        <w:rPr>
          <w:b/>
        </w:rPr>
        <w:t>SALARY:</w:t>
      </w:r>
      <w:r>
        <w:t xml:space="preserve"> Commensurate with experience ($</w:t>
      </w:r>
      <w:r w:rsidR="007D3A50">
        <w:t>45,485 - $96,847)</w:t>
      </w:r>
    </w:p>
    <w:p w:rsidR="00975F34" w:rsidRDefault="00975F34" w:rsidP="00975F34">
      <w:pPr>
        <w:spacing w:after="0" w:line="240" w:lineRule="auto"/>
      </w:pPr>
      <w:r w:rsidRPr="00975F34">
        <w:rPr>
          <w:b/>
        </w:rPr>
        <w:t>SERVICE:</w:t>
      </w:r>
      <w:r>
        <w:t xml:space="preserve"> Civilian (non-sworn)</w:t>
      </w:r>
    </w:p>
    <w:p w:rsidR="00975F34" w:rsidRDefault="00975F34" w:rsidP="00975F34">
      <w:pPr>
        <w:spacing w:after="0" w:line="240" w:lineRule="auto"/>
      </w:pPr>
      <w:r w:rsidRPr="00975F34">
        <w:rPr>
          <w:b/>
        </w:rPr>
        <w:t>LOCATION:</w:t>
      </w:r>
      <w:r>
        <w:t xml:space="preserve"> 501 N. County Farm Road, Wheaton, IL 60187</w:t>
      </w:r>
    </w:p>
    <w:p w:rsidR="00975F34" w:rsidRDefault="00975F34" w:rsidP="00975F34">
      <w:pPr>
        <w:spacing w:after="0" w:line="240" w:lineRule="auto"/>
        <w:rPr>
          <w:rFonts w:ascii="Segoe UI" w:hAnsi="Segoe UI" w:cs="Segoe UI"/>
          <w:color w:val="000000"/>
          <w:sz w:val="20"/>
          <w:szCs w:val="20"/>
        </w:rPr>
      </w:pPr>
      <w:r w:rsidRPr="00975F34">
        <w:rPr>
          <w:b/>
        </w:rPr>
        <w:t>BENEFITS:</w:t>
      </w:r>
      <w:r>
        <w:t xml:space="preserve"> </w:t>
      </w:r>
      <w:hyperlink r:id="rId7" w:history="1">
        <w:r w:rsidRPr="0095793C">
          <w:rPr>
            <w:rStyle w:val="Hyperlink"/>
            <w:rFonts w:ascii="Segoe UI" w:hAnsi="Segoe UI" w:cs="Segoe UI"/>
            <w:sz w:val="20"/>
            <w:szCs w:val="20"/>
          </w:rPr>
          <w:t>https://www.dupageco.org/HR/Benefits/</w:t>
        </w:r>
      </w:hyperlink>
      <w:r>
        <w:rPr>
          <w:rFonts w:ascii="Segoe UI" w:hAnsi="Segoe UI" w:cs="Segoe UI"/>
          <w:color w:val="000000"/>
          <w:sz w:val="20"/>
          <w:szCs w:val="20"/>
        </w:rPr>
        <w:t xml:space="preserve"> </w:t>
      </w:r>
    </w:p>
    <w:p w:rsidR="00975F34" w:rsidRPr="008754A4" w:rsidRDefault="00975F34" w:rsidP="00975F34">
      <w:pPr>
        <w:spacing w:after="0" w:line="240" w:lineRule="auto"/>
        <w:rPr>
          <w:rFonts w:ascii="Calibri" w:hAnsi="Calibri" w:cs="Segoe UI"/>
          <w:color w:val="000000"/>
          <w:szCs w:val="20"/>
        </w:rPr>
      </w:pPr>
      <w:r w:rsidRPr="008754A4">
        <w:rPr>
          <w:rFonts w:ascii="Calibri" w:hAnsi="Calibri" w:cs="Segoe UI"/>
          <w:b/>
          <w:color w:val="000000"/>
          <w:szCs w:val="20"/>
        </w:rPr>
        <w:lastRenderedPageBreak/>
        <w:t>OTHER INFORMATION:</w:t>
      </w:r>
      <w:r w:rsidRPr="008754A4">
        <w:rPr>
          <w:rFonts w:ascii="Calibri" w:hAnsi="Calibri" w:cs="Segoe UI"/>
          <w:color w:val="000000"/>
          <w:szCs w:val="20"/>
        </w:rPr>
        <w:t xml:space="preserve"> Selected candidate must provide a DNA sample via a buccal swab, be fingerprinted, pass a security background check and pass a pattern-recognition examination.</w:t>
      </w:r>
      <w:r w:rsidR="00272B61" w:rsidRPr="008754A4">
        <w:rPr>
          <w:rFonts w:ascii="Calibri" w:hAnsi="Calibri" w:cs="Segoe UI"/>
          <w:color w:val="000000"/>
          <w:szCs w:val="20"/>
        </w:rPr>
        <w:t xml:space="preserve"> </w:t>
      </w:r>
    </w:p>
    <w:p w:rsidR="00975F34" w:rsidRPr="008754A4" w:rsidRDefault="00975F34" w:rsidP="00975F34">
      <w:pPr>
        <w:spacing w:line="240" w:lineRule="auto"/>
        <w:rPr>
          <w:rFonts w:ascii="Calibri" w:hAnsi="Calibri" w:cs="Segoe UI"/>
          <w:color w:val="000000"/>
          <w:szCs w:val="20"/>
        </w:rPr>
      </w:pPr>
    </w:p>
    <w:p w:rsidR="00975F34" w:rsidRPr="008754A4" w:rsidRDefault="00975F34" w:rsidP="00975F34">
      <w:pPr>
        <w:spacing w:line="240" w:lineRule="auto"/>
        <w:rPr>
          <w:rFonts w:ascii="Calibri" w:hAnsi="Calibri" w:cs="Segoe UI"/>
          <w:color w:val="000000"/>
          <w:szCs w:val="20"/>
        </w:rPr>
      </w:pPr>
      <w:r w:rsidRPr="008754A4">
        <w:rPr>
          <w:rFonts w:ascii="Calibri" w:hAnsi="Calibri" w:cs="Segoe UI"/>
          <w:color w:val="000000"/>
          <w:szCs w:val="20"/>
        </w:rPr>
        <w:t xml:space="preserve">Mail or email your cover letter, resume and civilian employment application (available at </w:t>
      </w:r>
      <w:hyperlink r:id="rId8" w:history="1">
        <w:r w:rsidRPr="008754A4">
          <w:rPr>
            <w:rStyle w:val="Hyperlink"/>
            <w:rFonts w:ascii="Calibri" w:hAnsi="Calibri" w:cs="Segoe UI"/>
            <w:szCs w:val="20"/>
          </w:rPr>
          <w:t>https://www.dupagesheriff.org/AboutUs/103/</w:t>
        </w:r>
      </w:hyperlink>
      <w:r w:rsidRPr="008754A4">
        <w:rPr>
          <w:rFonts w:ascii="Calibri" w:hAnsi="Calibri" w:cs="Segoe UI"/>
          <w:color w:val="000000"/>
          <w:szCs w:val="20"/>
        </w:rPr>
        <w:t xml:space="preserve"> ) </w:t>
      </w:r>
      <w:proofErr w:type="gramStart"/>
      <w:r w:rsidRPr="008754A4">
        <w:rPr>
          <w:rFonts w:ascii="Calibri" w:hAnsi="Calibri" w:cs="Segoe UI"/>
          <w:color w:val="000000"/>
          <w:szCs w:val="20"/>
        </w:rPr>
        <w:t>to</w:t>
      </w:r>
      <w:proofErr w:type="gramEnd"/>
      <w:r w:rsidRPr="008754A4">
        <w:rPr>
          <w:rFonts w:ascii="Calibri" w:hAnsi="Calibri" w:cs="Segoe UI"/>
          <w:color w:val="000000"/>
          <w:szCs w:val="20"/>
        </w:rPr>
        <w:t>:</w:t>
      </w:r>
    </w:p>
    <w:p w:rsidR="00975F34" w:rsidRPr="008754A4" w:rsidRDefault="00975F34" w:rsidP="00975F34">
      <w:pPr>
        <w:spacing w:after="0" w:line="240" w:lineRule="auto"/>
        <w:rPr>
          <w:rFonts w:ascii="Calibri" w:hAnsi="Calibri" w:cs="Segoe UI"/>
          <w:color w:val="000000"/>
          <w:szCs w:val="20"/>
        </w:rPr>
      </w:pPr>
      <w:r w:rsidRPr="008754A4">
        <w:rPr>
          <w:rFonts w:ascii="Calibri" w:hAnsi="Calibri" w:cs="Segoe UI"/>
          <w:color w:val="000000"/>
          <w:szCs w:val="20"/>
        </w:rPr>
        <w:t>Director Dragovich</w:t>
      </w:r>
    </w:p>
    <w:p w:rsidR="00975F34" w:rsidRPr="008754A4" w:rsidRDefault="00975F34" w:rsidP="00975F34">
      <w:pPr>
        <w:spacing w:after="0" w:line="240" w:lineRule="auto"/>
        <w:rPr>
          <w:rFonts w:ascii="Calibri" w:hAnsi="Calibri" w:cs="Segoe UI"/>
          <w:color w:val="000000"/>
          <w:szCs w:val="20"/>
        </w:rPr>
      </w:pPr>
      <w:r w:rsidRPr="008754A4">
        <w:rPr>
          <w:rFonts w:ascii="Calibri" w:hAnsi="Calibri" w:cs="Segoe UI"/>
          <w:color w:val="000000"/>
          <w:szCs w:val="20"/>
        </w:rPr>
        <w:t>DuPage County Forensic Science Center</w:t>
      </w:r>
    </w:p>
    <w:p w:rsidR="00975F34" w:rsidRPr="008754A4" w:rsidRDefault="00975F34" w:rsidP="00975F34">
      <w:pPr>
        <w:spacing w:after="0" w:line="240" w:lineRule="auto"/>
        <w:rPr>
          <w:rFonts w:ascii="Calibri" w:hAnsi="Calibri" w:cs="Segoe UI"/>
          <w:color w:val="000000"/>
          <w:szCs w:val="20"/>
        </w:rPr>
      </w:pPr>
      <w:r w:rsidRPr="008754A4">
        <w:rPr>
          <w:rFonts w:ascii="Calibri" w:hAnsi="Calibri" w:cs="Segoe UI"/>
          <w:color w:val="000000"/>
          <w:szCs w:val="20"/>
        </w:rPr>
        <w:t>501 N. County Farm Road</w:t>
      </w:r>
      <w:bookmarkStart w:id="0" w:name="_GoBack"/>
      <w:bookmarkEnd w:id="0"/>
    </w:p>
    <w:p w:rsidR="00975F34" w:rsidRPr="008754A4" w:rsidRDefault="00975F34" w:rsidP="00975F34">
      <w:pPr>
        <w:spacing w:after="0" w:line="240" w:lineRule="auto"/>
        <w:rPr>
          <w:rFonts w:ascii="Calibri" w:hAnsi="Calibri" w:cs="Segoe UI"/>
          <w:color w:val="000000"/>
          <w:szCs w:val="20"/>
        </w:rPr>
      </w:pPr>
      <w:r w:rsidRPr="008754A4">
        <w:rPr>
          <w:rFonts w:ascii="Calibri" w:hAnsi="Calibri" w:cs="Segoe UI"/>
          <w:color w:val="000000"/>
          <w:szCs w:val="20"/>
        </w:rPr>
        <w:t>Wheaton, IL 60187</w:t>
      </w:r>
    </w:p>
    <w:p w:rsidR="00975F34" w:rsidRPr="008754A4" w:rsidRDefault="008754A4" w:rsidP="00975F34">
      <w:pPr>
        <w:spacing w:line="240" w:lineRule="auto"/>
        <w:rPr>
          <w:rFonts w:ascii="Calibri" w:hAnsi="Calibri" w:cs="Segoe UI"/>
          <w:color w:val="000000"/>
          <w:szCs w:val="20"/>
        </w:rPr>
      </w:pPr>
      <w:hyperlink r:id="rId9" w:history="1">
        <w:r w:rsidR="00272B61" w:rsidRPr="008754A4">
          <w:rPr>
            <w:rStyle w:val="Hyperlink"/>
            <w:rFonts w:ascii="Calibri" w:hAnsi="Calibri" w:cs="Segoe UI"/>
            <w:szCs w:val="20"/>
          </w:rPr>
          <w:t>crimelab@dupagesheriff.org</w:t>
        </w:r>
      </w:hyperlink>
    </w:p>
    <w:p w:rsidR="00975F34" w:rsidRPr="008754A4" w:rsidRDefault="00975F34" w:rsidP="00975F34">
      <w:pPr>
        <w:spacing w:line="240" w:lineRule="auto"/>
        <w:rPr>
          <w:rFonts w:ascii="Calibri" w:hAnsi="Calibri" w:cs="Segoe UI"/>
          <w:color w:val="000000"/>
          <w:szCs w:val="20"/>
        </w:rPr>
      </w:pPr>
    </w:p>
    <w:p w:rsidR="00975F34" w:rsidRPr="008754A4" w:rsidRDefault="00975F34" w:rsidP="00975F34">
      <w:pPr>
        <w:spacing w:line="240" w:lineRule="auto"/>
        <w:rPr>
          <w:rFonts w:ascii="Calibri" w:hAnsi="Calibri"/>
          <w:b/>
          <w:i/>
          <w:sz w:val="24"/>
        </w:rPr>
      </w:pPr>
      <w:r w:rsidRPr="008754A4">
        <w:rPr>
          <w:rFonts w:ascii="Calibri" w:hAnsi="Calibri" w:cs="Segoe UI"/>
          <w:b/>
          <w:i/>
          <w:color w:val="000000"/>
          <w:szCs w:val="20"/>
        </w:rPr>
        <w:t>The DuPage County Sheriff’s Office is an equal opportunity employer.</w:t>
      </w:r>
    </w:p>
    <w:permEnd w:id="1627993023"/>
    <w:p w:rsidR="00975F34" w:rsidRPr="001F08A1" w:rsidRDefault="00975F34" w:rsidP="001F08A1"/>
    <w:sectPr w:rsidR="00975F34" w:rsidRPr="001F08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C2" w:rsidRDefault="00EA28C2" w:rsidP="00E81A87">
      <w:pPr>
        <w:spacing w:after="0" w:line="240" w:lineRule="auto"/>
      </w:pPr>
      <w:r>
        <w:separator/>
      </w:r>
    </w:p>
  </w:endnote>
  <w:endnote w:type="continuationSeparator" w:id="0">
    <w:p w:rsidR="00EA28C2" w:rsidRDefault="00EA28C2" w:rsidP="00E8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B" w:rsidRDefault="008B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BA" w:rsidRPr="008B3CCB" w:rsidRDefault="00250C8E" w:rsidP="00C171BA">
    <w:pPr>
      <w:pStyle w:val="Header"/>
      <w:pBdr>
        <w:top w:val="single" w:sz="6" w:space="10" w:color="5B9BD5" w:themeColor="accent1"/>
      </w:pBdr>
      <w:tabs>
        <w:tab w:val="clear" w:pos="4680"/>
        <w:tab w:val="clear" w:pos="9360"/>
      </w:tabs>
      <w:spacing w:before="240"/>
      <w:jc w:val="center"/>
      <w:rPr>
        <w:rFonts w:ascii="Times New Roman" w:hAnsi="Times New Roman" w:cs="Times New Roman"/>
        <w:noProof/>
        <w:color w:val="002060"/>
      </w:rPr>
    </w:pPr>
    <w:r w:rsidRPr="008B3CCB">
      <w:rPr>
        <w:rFonts w:ascii="Times New Roman" w:hAnsi="Times New Roman" w:cs="Times New Roman"/>
        <w:noProof/>
        <w:color w:val="002060"/>
      </w:rPr>
      <w:t>501</w:t>
    </w:r>
    <w:r w:rsidR="00292A0D" w:rsidRPr="008B3CCB">
      <w:rPr>
        <w:rFonts w:ascii="Times New Roman" w:hAnsi="Times New Roman" w:cs="Times New Roman"/>
        <w:noProof/>
        <w:color w:val="002060"/>
      </w:rPr>
      <w:t xml:space="preserve"> N. County Farm Road</w:t>
    </w:r>
    <w:r w:rsidR="008B3CCB" w:rsidRPr="008B3CCB">
      <w:rPr>
        <w:rFonts w:ascii="Times New Roman" w:hAnsi="Times New Roman" w:cs="Times New Roman"/>
        <w:noProof/>
        <w:color w:val="002060"/>
      </w:rPr>
      <w:t xml:space="preserve"> Wheaton, Il</w:t>
    </w:r>
    <w:r w:rsidR="008B3CCB">
      <w:rPr>
        <w:rFonts w:ascii="Times New Roman" w:hAnsi="Times New Roman" w:cs="Times New Roman"/>
        <w:noProof/>
        <w:color w:val="002060"/>
      </w:rPr>
      <w:t xml:space="preserve">linois 60187 </w:t>
    </w:r>
    <w:r w:rsidR="008B3CCB" w:rsidRPr="008B3CCB">
      <w:rPr>
        <w:rFonts w:ascii="Times New Roman" w:hAnsi="Times New Roman" w:cs="Times New Roman"/>
        <w:noProof/>
        <w:color w:val="002060"/>
      </w:rPr>
      <w:t xml:space="preserve">Office </w:t>
    </w:r>
    <w:r w:rsidR="00292A0D" w:rsidRPr="008B3CCB">
      <w:rPr>
        <w:rFonts w:ascii="Times New Roman" w:hAnsi="Times New Roman" w:cs="Times New Roman"/>
        <w:noProof/>
        <w:color w:val="002060"/>
      </w:rPr>
      <w:t>(630)</w:t>
    </w:r>
    <w:r w:rsidR="008B3CCB" w:rsidRPr="008B3CCB">
      <w:rPr>
        <w:rFonts w:ascii="Times New Roman" w:hAnsi="Times New Roman" w:cs="Times New Roman"/>
        <w:noProof/>
        <w:color w:val="002060"/>
      </w:rPr>
      <w:t xml:space="preserve"> </w:t>
    </w:r>
    <w:r w:rsidR="00292A0D" w:rsidRPr="008B3CCB">
      <w:rPr>
        <w:rFonts w:ascii="Times New Roman" w:hAnsi="Times New Roman" w:cs="Times New Roman"/>
        <w:noProof/>
        <w:color w:val="002060"/>
      </w:rPr>
      <w:t>407-2000</w:t>
    </w:r>
    <w:r w:rsidR="008B3CCB" w:rsidRPr="008B3CCB">
      <w:rPr>
        <w:rFonts w:ascii="Times New Roman" w:hAnsi="Times New Roman" w:cs="Times New Roman"/>
        <w:noProof/>
        <w:color w:val="002060"/>
      </w:rPr>
      <w:t xml:space="preserve"> Fax </w:t>
    </w:r>
    <w:r w:rsidR="00292A0D" w:rsidRPr="008B3CCB">
      <w:rPr>
        <w:rFonts w:ascii="Times New Roman" w:hAnsi="Times New Roman" w:cs="Times New Roman"/>
        <w:noProof/>
        <w:color w:val="002060"/>
      </w:rPr>
      <w:t>(630) 407-2013</w:t>
    </w:r>
    <w:r w:rsidR="008B3CCB" w:rsidRPr="008B3CCB">
      <w:rPr>
        <w:rFonts w:ascii="Times New Roman" w:hAnsi="Times New Roman" w:cs="Times New Roman"/>
        <w:noProof/>
        <w:color w:val="002060"/>
      </w:rPr>
      <w:t xml:space="preserve">                Civil (630) 407-2060 Communications (630) 407-2400 Corrections </w:t>
    </w:r>
    <w:r w:rsidR="00C171BA" w:rsidRPr="008B3CCB">
      <w:rPr>
        <w:rFonts w:ascii="Times New Roman" w:hAnsi="Times New Roman" w:cs="Times New Roman"/>
        <w:noProof/>
        <w:color w:val="002060"/>
      </w:rPr>
      <w:t>(630) 407-2255</w:t>
    </w:r>
  </w:p>
  <w:p w:rsidR="00292A0D" w:rsidRDefault="00292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B" w:rsidRDefault="008B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C2" w:rsidRDefault="00EA28C2" w:rsidP="00E81A87">
      <w:pPr>
        <w:spacing w:after="0" w:line="240" w:lineRule="auto"/>
      </w:pPr>
      <w:r>
        <w:separator/>
      </w:r>
    </w:p>
  </w:footnote>
  <w:footnote w:type="continuationSeparator" w:id="0">
    <w:p w:rsidR="00EA28C2" w:rsidRDefault="00EA28C2" w:rsidP="00E8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B" w:rsidRDefault="008B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77" w:rsidRDefault="00DE1677">
    <w:pPr>
      <w:pStyle w:val="Header"/>
    </w:pPr>
    <w:r w:rsidRPr="00DF0064">
      <w:rPr>
        <w:rFonts w:ascii="Times New Roman" w:hAnsi="Times New Roman"/>
        <w:noProof/>
      </w:rPr>
      <w:drawing>
        <wp:anchor distT="0" distB="0" distL="114300" distR="114300" simplePos="0" relativeHeight="251659264" behindDoc="0" locked="0" layoutInCell="1" allowOverlap="1" wp14:anchorId="513DEA11" wp14:editId="4F495CA0">
          <wp:simplePos x="0" y="0"/>
          <wp:positionH relativeFrom="margin">
            <wp:align>center</wp:align>
          </wp:positionH>
          <wp:positionV relativeFrom="paragraph">
            <wp:posOffset>9525</wp:posOffset>
          </wp:positionV>
          <wp:extent cx="1304925" cy="1272540"/>
          <wp:effectExtent l="0" t="0" r="9525" b="3810"/>
          <wp:wrapNone/>
          <wp:docPr id="26" name="Picture 26" descr="SO Star - 122104 -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 Star - 122104 -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72540"/>
                  </a:xfrm>
                  <a:prstGeom prst="rect">
                    <a:avLst/>
                  </a:prstGeom>
                  <a:noFill/>
                </pic:spPr>
              </pic:pic>
            </a:graphicData>
          </a:graphic>
          <wp14:sizeRelH relativeFrom="page">
            <wp14:pctWidth>0</wp14:pctWidth>
          </wp14:sizeRelH>
          <wp14:sizeRelV relativeFrom="page">
            <wp14:pctHeight>0</wp14:pctHeight>
          </wp14:sizeRelV>
        </wp:anchor>
      </w:drawing>
    </w:r>
  </w:p>
  <w:p w:rsidR="00D7285F" w:rsidRDefault="00D7285F">
    <w:pPr>
      <w:pStyle w:val="Header"/>
    </w:pPr>
  </w:p>
  <w:p w:rsidR="00D7285F" w:rsidRDefault="00D7285F">
    <w:pPr>
      <w:pStyle w:val="Header"/>
    </w:pPr>
  </w:p>
  <w:p w:rsidR="00D7285F" w:rsidRDefault="00D7285F">
    <w:pPr>
      <w:pStyle w:val="Header"/>
    </w:pPr>
  </w:p>
  <w:p w:rsidR="00D7285F" w:rsidRDefault="00D7285F">
    <w:pPr>
      <w:pStyle w:val="Header"/>
    </w:pPr>
  </w:p>
  <w:p w:rsidR="00D7285F" w:rsidRDefault="00D7285F">
    <w:pPr>
      <w:pStyle w:val="Header"/>
    </w:pPr>
  </w:p>
  <w:p w:rsidR="00D7285F" w:rsidRDefault="00D7285F">
    <w:pPr>
      <w:pStyle w:val="Header"/>
    </w:pPr>
  </w:p>
  <w:p w:rsidR="00D7285F" w:rsidRDefault="00D7285F">
    <w:pPr>
      <w:pStyle w:val="Header"/>
    </w:pPr>
  </w:p>
  <w:p w:rsidR="00E81A87" w:rsidRDefault="00E81A87">
    <w:pPr>
      <w:pStyle w:val="Header"/>
    </w:pPr>
  </w:p>
  <w:p w:rsidR="00292A0D" w:rsidRPr="006A6E1C" w:rsidRDefault="00DE1677" w:rsidP="006A6E1C">
    <w:pPr>
      <w:pStyle w:val="Header"/>
      <w:jc w:val="center"/>
      <w:rPr>
        <w:color w:val="002060"/>
        <w:sz w:val="26"/>
        <w:szCs w:val="26"/>
      </w:rPr>
    </w:pPr>
    <w:r w:rsidRPr="006A6E1C">
      <w:rPr>
        <w:rFonts w:ascii="Times New Roman" w:hAnsi="Times New Roman"/>
        <w:b/>
        <w:bCs/>
        <w:caps/>
        <w:color w:val="002060"/>
        <w:sz w:val="26"/>
        <w:szCs w:val="26"/>
      </w:rPr>
      <w:t>JAMES mENDRICK</w:t>
    </w:r>
  </w:p>
  <w:p w:rsidR="00292A0D" w:rsidRPr="006A6E1C" w:rsidRDefault="006A6E1C" w:rsidP="006A6E1C">
    <w:pPr>
      <w:pStyle w:val="Header"/>
      <w:jc w:val="center"/>
      <w:rPr>
        <w:color w:val="002060"/>
        <w:sz w:val="26"/>
        <w:szCs w:val="26"/>
      </w:rPr>
    </w:pPr>
    <w:r w:rsidRPr="006A6E1C">
      <w:rPr>
        <w:rFonts w:ascii="Times New Roman" w:hAnsi="Times New Roman"/>
        <w:b/>
        <w:bCs/>
        <w:caps/>
        <w:color w:val="002060"/>
        <w:sz w:val="26"/>
        <w:szCs w:val="26"/>
      </w:rPr>
      <w:t xml:space="preserve"> </w:t>
    </w:r>
    <w:r w:rsidR="00292A0D" w:rsidRPr="006A6E1C">
      <w:rPr>
        <w:rFonts w:ascii="Times New Roman" w:hAnsi="Times New Roman"/>
        <w:b/>
        <w:bCs/>
        <w:caps/>
        <w:color w:val="002060"/>
        <w:sz w:val="26"/>
        <w:szCs w:val="26"/>
      </w:rPr>
      <w:t>Sheriff</w:t>
    </w:r>
  </w:p>
  <w:p w:rsidR="00292A0D" w:rsidRPr="006A6E1C" w:rsidRDefault="00292A0D" w:rsidP="006A6E1C">
    <w:pPr>
      <w:tabs>
        <w:tab w:val="left" w:pos="900"/>
      </w:tabs>
      <w:jc w:val="center"/>
      <w:rPr>
        <w:rFonts w:ascii="Tahoma" w:hAnsi="Tahoma" w:cs="Tahoma"/>
        <w:color w:val="002060"/>
      </w:rPr>
    </w:pPr>
    <w:r w:rsidRPr="006A6E1C">
      <w:rPr>
        <w:rFonts w:ascii="Times New Roman" w:hAnsi="Times New Roman"/>
        <w:caps/>
        <w:color w:val="002060"/>
        <w:sz w:val="20"/>
      </w:rPr>
      <w:t>County of DuPage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B" w:rsidRDefault="008B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4D2E"/>
    <w:multiLevelType w:val="hybridMultilevel"/>
    <w:tmpl w:val="38F6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D2D43"/>
    <w:multiLevelType w:val="hybridMultilevel"/>
    <w:tmpl w:val="3D8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F06C5"/>
    <w:multiLevelType w:val="hybridMultilevel"/>
    <w:tmpl w:val="D21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ocumentProtection w:edit="comments" w:enforcement="1" w:cryptProviderType="rsaAES" w:cryptAlgorithmClass="hash" w:cryptAlgorithmType="typeAny" w:cryptAlgorithmSid="14" w:cryptSpinCount="100000" w:hash="Hb3avk9X6KM3b0xznWOhQwCPS2f2wGQQH+Dp25GaiVkFSPmEYN9QveVYhY3uxqB+XFV88iLpRs7v7pQg7nCrlA==" w:salt="+5dTVIEhOfOQuzTaODCf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87"/>
    <w:rsid w:val="001467BC"/>
    <w:rsid w:val="001B54DC"/>
    <w:rsid w:val="001F08A1"/>
    <w:rsid w:val="00250C8E"/>
    <w:rsid w:val="00262D56"/>
    <w:rsid w:val="00272B61"/>
    <w:rsid w:val="00292A0D"/>
    <w:rsid w:val="0043394B"/>
    <w:rsid w:val="00437EB1"/>
    <w:rsid w:val="00454089"/>
    <w:rsid w:val="006A6E1C"/>
    <w:rsid w:val="00752398"/>
    <w:rsid w:val="007D3A50"/>
    <w:rsid w:val="008754A4"/>
    <w:rsid w:val="008B3CCB"/>
    <w:rsid w:val="0093144F"/>
    <w:rsid w:val="00975F34"/>
    <w:rsid w:val="00A47034"/>
    <w:rsid w:val="00AC2A5A"/>
    <w:rsid w:val="00AF572D"/>
    <w:rsid w:val="00C171BA"/>
    <w:rsid w:val="00D7285F"/>
    <w:rsid w:val="00DE1677"/>
    <w:rsid w:val="00DE6E78"/>
    <w:rsid w:val="00E81A87"/>
    <w:rsid w:val="00EA28C2"/>
    <w:rsid w:val="00F45FE9"/>
    <w:rsid w:val="00FA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110E-BD7C-4D61-8CBE-81F6F4DD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87"/>
  </w:style>
  <w:style w:type="paragraph" w:styleId="Footer">
    <w:name w:val="footer"/>
    <w:basedOn w:val="Normal"/>
    <w:link w:val="FooterChar"/>
    <w:uiPriority w:val="99"/>
    <w:unhideWhenUsed/>
    <w:rsid w:val="00E8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87"/>
  </w:style>
  <w:style w:type="paragraph" w:styleId="BalloonText">
    <w:name w:val="Balloon Text"/>
    <w:basedOn w:val="Normal"/>
    <w:link w:val="BalloonTextChar"/>
    <w:uiPriority w:val="99"/>
    <w:semiHidden/>
    <w:unhideWhenUsed/>
    <w:rsid w:val="00DE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77"/>
    <w:rPr>
      <w:rFonts w:ascii="Segoe UI" w:hAnsi="Segoe UI" w:cs="Segoe UI"/>
      <w:sz w:val="18"/>
      <w:szCs w:val="18"/>
    </w:rPr>
  </w:style>
  <w:style w:type="paragraph" w:styleId="ListParagraph">
    <w:name w:val="List Paragraph"/>
    <w:basedOn w:val="Normal"/>
    <w:uiPriority w:val="34"/>
    <w:qFormat/>
    <w:rsid w:val="001F08A1"/>
    <w:pPr>
      <w:ind w:left="720"/>
      <w:contextualSpacing/>
    </w:pPr>
  </w:style>
  <w:style w:type="character" w:styleId="Hyperlink">
    <w:name w:val="Hyperlink"/>
    <w:basedOn w:val="DefaultParagraphFont"/>
    <w:uiPriority w:val="99"/>
    <w:unhideWhenUsed/>
    <w:rsid w:val="00975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pagesheriff.org/AboutUs/1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upageco.org/HR/Benefi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melab@dupagesheriff.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2279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B</dc:creator>
  <cp:keywords/>
  <dc:description/>
  <cp:lastModifiedBy>Dragovich, Claire</cp:lastModifiedBy>
  <cp:revision>5</cp:revision>
  <cp:lastPrinted>2018-12-05T17:30:00Z</cp:lastPrinted>
  <dcterms:created xsi:type="dcterms:W3CDTF">2019-01-03T19:03:00Z</dcterms:created>
  <dcterms:modified xsi:type="dcterms:W3CDTF">2019-01-03T19:33:00Z</dcterms:modified>
</cp:coreProperties>
</file>