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C" w:rsidRDefault="00CE6B96" w:rsidP="00CC5F74">
      <w:pPr>
        <w:jc w:val="center"/>
        <w:rPr>
          <w:rFonts w:cs="Arial"/>
          <w:b/>
          <w:szCs w:val="24"/>
        </w:rPr>
      </w:pPr>
      <w:bookmarkStart w:id="0" w:name="_GoBack"/>
      <w:bookmarkEnd w:id="0"/>
      <w:r w:rsidRPr="00D510EF">
        <w:rPr>
          <w:rFonts w:cs="Arial"/>
          <w:b/>
          <w:szCs w:val="24"/>
        </w:rPr>
        <w:t>20</w:t>
      </w:r>
      <w:r w:rsidR="00E73BB8" w:rsidRPr="00D510EF">
        <w:rPr>
          <w:rFonts w:cs="Arial"/>
          <w:b/>
          <w:szCs w:val="24"/>
        </w:rPr>
        <w:t>1</w:t>
      </w:r>
      <w:r w:rsidR="007B6DC3">
        <w:rPr>
          <w:rFonts w:cs="Arial"/>
          <w:b/>
          <w:szCs w:val="24"/>
        </w:rPr>
        <w:t>5</w:t>
      </w:r>
      <w:r w:rsidR="00E73BB8" w:rsidRPr="00D510EF">
        <w:rPr>
          <w:rFonts w:cs="Arial"/>
          <w:b/>
          <w:szCs w:val="24"/>
        </w:rPr>
        <w:t xml:space="preserve"> </w:t>
      </w:r>
      <w:r w:rsidR="006D0F7C" w:rsidRPr="00D510EF">
        <w:rPr>
          <w:rFonts w:cs="Arial"/>
          <w:b/>
          <w:szCs w:val="24"/>
        </w:rPr>
        <w:t>ASCLD Board of Directors Cand</w:t>
      </w:r>
      <w:r w:rsidRPr="00D510EF">
        <w:rPr>
          <w:rFonts w:cs="Arial"/>
          <w:b/>
          <w:szCs w:val="24"/>
        </w:rPr>
        <w:t>idate Questionnaire</w:t>
      </w:r>
    </w:p>
    <w:p w:rsidR="00311695" w:rsidRPr="00D510EF" w:rsidRDefault="00311695">
      <w:pPr>
        <w:rPr>
          <w:rFonts w:cs="Arial"/>
          <w:b/>
          <w:szCs w:val="24"/>
        </w:rPr>
      </w:pPr>
    </w:p>
    <w:p w:rsidR="006D0F7C" w:rsidRPr="00D510EF" w:rsidRDefault="00311695" w:rsidP="00311695">
      <w:pPr>
        <w:jc w:val="center"/>
        <w:rPr>
          <w:rFonts w:cs="Arial"/>
          <w:b/>
          <w:szCs w:val="24"/>
        </w:rPr>
      </w:pPr>
      <w:r>
        <w:rPr>
          <w:noProof/>
          <w:bdr w:val="single" w:sz="24" w:space="0" w:color="000000"/>
        </w:rPr>
        <w:drawing>
          <wp:inline distT="0" distB="0" distL="0" distR="0">
            <wp:extent cx="2179320" cy="2247900"/>
            <wp:effectExtent l="38100" t="3810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2247900"/>
                    </a:xfrm>
                    <a:prstGeom prst="rect">
                      <a:avLst/>
                    </a:prstGeom>
                    <a:noFill/>
                    <a:ln w="38100" cmpd="sng">
                      <a:solidFill>
                        <a:schemeClr val="tx1">
                          <a:lumMod val="100000"/>
                          <a:lumOff val="0"/>
                        </a:schemeClr>
                      </a:solidFill>
                      <a:miter lim="800000"/>
                      <a:headEnd/>
                      <a:tailEnd/>
                    </a:ln>
                    <a:effectLst/>
                  </pic:spPr>
                </pic:pic>
              </a:graphicData>
            </a:graphic>
          </wp:inline>
        </w:drawing>
      </w:r>
    </w:p>
    <w:p w:rsidR="00CE6B96" w:rsidRPr="00D510EF" w:rsidRDefault="00CE6B96">
      <w:pPr>
        <w:rPr>
          <w:rFonts w:cs="Arial"/>
          <w:szCs w:val="24"/>
        </w:rPr>
      </w:pPr>
    </w:p>
    <w:p w:rsidR="006D0F7C" w:rsidRPr="004E32FF" w:rsidRDefault="006D0F7C">
      <w:pPr>
        <w:rPr>
          <w:rFonts w:cs="Arial"/>
          <w:b/>
          <w:sz w:val="22"/>
          <w:szCs w:val="22"/>
        </w:rPr>
      </w:pPr>
      <w:r w:rsidRPr="004E32FF">
        <w:rPr>
          <w:rFonts w:cs="Arial"/>
          <w:b/>
          <w:sz w:val="22"/>
          <w:szCs w:val="22"/>
        </w:rPr>
        <w:t>Candidate Name:</w:t>
      </w:r>
      <w:r w:rsidR="0090750D" w:rsidRPr="004E32FF">
        <w:rPr>
          <w:rFonts w:cs="Arial"/>
          <w:b/>
          <w:sz w:val="22"/>
          <w:szCs w:val="22"/>
        </w:rPr>
        <w:t xml:space="preserve"> </w:t>
      </w:r>
      <w:r w:rsidR="00311695" w:rsidRPr="004E32FF">
        <w:rPr>
          <w:rFonts w:cs="Arial"/>
          <w:b/>
          <w:sz w:val="22"/>
          <w:szCs w:val="22"/>
        </w:rPr>
        <w:t>Deborah A. Leben</w:t>
      </w:r>
    </w:p>
    <w:p w:rsidR="006D0F7C" w:rsidRPr="004E32FF" w:rsidRDefault="006D0F7C">
      <w:pPr>
        <w:rPr>
          <w:rFonts w:cs="Arial"/>
          <w:sz w:val="22"/>
          <w:szCs w:val="22"/>
        </w:rPr>
      </w:pPr>
    </w:p>
    <w:p w:rsidR="006D0F7C" w:rsidRPr="004E32FF" w:rsidRDefault="006D0F7C">
      <w:pPr>
        <w:outlineLvl w:val="0"/>
        <w:rPr>
          <w:rFonts w:cs="Arial"/>
          <w:sz w:val="22"/>
          <w:szCs w:val="22"/>
        </w:rPr>
      </w:pPr>
      <w:r w:rsidRPr="004E32FF">
        <w:rPr>
          <w:rFonts w:cs="Arial"/>
          <w:b/>
          <w:sz w:val="22"/>
          <w:szCs w:val="22"/>
        </w:rPr>
        <w:t>Organization:</w:t>
      </w:r>
      <w:r w:rsidR="0090750D" w:rsidRPr="004E32FF">
        <w:rPr>
          <w:rFonts w:cs="Arial"/>
          <w:b/>
          <w:sz w:val="22"/>
          <w:szCs w:val="22"/>
        </w:rPr>
        <w:t xml:space="preserve"> </w:t>
      </w:r>
      <w:r w:rsidR="00311695" w:rsidRPr="004E32FF">
        <w:rPr>
          <w:rFonts w:cs="Arial"/>
          <w:b/>
          <w:sz w:val="22"/>
          <w:szCs w:val="22"/>
        </w:rPr>
        <w:t>United States Secret Service</w:t>
      </w:r>
    </w:p>
    <w:p w:rsidR="006D0F7C" w:rsidRPr="004E32FF" w:rsidRDefault="006D0F7C">
      <w:pPr>
        <w:outlineLvl w:val="0"/>
        <w:rPr>
          <w:rFonts w:cs="Arial"/>
          <w:sz w:val="22"/>
          <w:szCs w:val="22"/>
        </w:rPr>
      </w:pPr>
    </w:p>
    <w:p w:rsidR="006D0F7C" w:rsidRPr="004E32FF" w:rsidRDefault="006D0F7C" w:rsidP="000E6649">
      <w:pPr>
        <w:rPr>
          <w:rFonts w:cs="Arial"/>
          <w:sz w:val="22"/>
          <w:szCs w:val="22"/>
        </w:rPr>
      </w:pPr>
      <w:r w:rsidRPr="004E32FF">
        <w:rPr>
          <w:rFonts w:cs="Arial"/>
          <w:b/>
          <w:sz w:val="22"/>
          <w:szCs w:val="22"/>
        </w:rPr>
        <w:t>Address:</w:t>
      </w:r>
      <w:r w:rsidRPr="004E32FF">
        <w:rPr>
          <w:rFonts w:cs="Arial"/>
          <w:sz w:val="22"/>
          <w:szCs w:val="22"/>
        </w:rPr>
        <w:t xml:space="preserve"> </w:t>
      </w:r>
      <w:r w:rsidR="00D510EF" w:rsidRPr="004E32FF">
        <w:rPr>
          <w:rFonts w:cs="Arial"/>
          <w:sz w:val="22"/>
          <w:szCs w:val="22"/>
        </w:rPr>
        <w:t xml:space="preserve"> </w:t>
      </w:r>
      <w:r w:rsidR="00311695" w:rsidRPr="004E32FF">
        <w:rPr>
          <w:rFonts w:cs="Arial"/>
          <w:sz w:val="22"/>
          <w:szCs w:val="22"/>
        </w:rPr>
        <w:t>245 Murray Drive, SE Building T5</w:t>
      </w:r>
    </w:p>
    <w:p w:rsidR="00311695" w:rsidRPr="004E32FF" w:rsidRDefault="00311695" w:rsidP="000E6649">
      <w:pPr>
        <w:rPr>
          <w:rFonts w:cs="Arial"/>
          <w:sz w:val="22"/>
          <w:szCs w:val="22"/>
        </w:rPr>
      </w:pPr>
      <w:r w:rsidRPr="004E32FF">
        <w:rPr>
          <w:rFonts w:cs="Arial"/>
          <w:sz w:val="22"/>
          <w:szCs w:val="22"/>
        </w:rPr>
        <w:t xml:space="preserve">                  Washington, DC 20223</w:t>
      </w:r>
    </w:p>
    <w:p w:rsidR="006D0F7C" w:rsidRPr="004E32FF" w:rsidRDefault="006D0F7C">
      <w:pPr>
        <w:rPr>
          <w:rFonts w:cs="Arial"/>
          <w:sz w:val="22"/>
          <w:szCs w:val="22"/>
        </w:rPr>
      </w:pPr>
      <w:r w:rsidRPr="004E32FF">
        <w:rPr>
          <w:rFonts w:cs="Arial"/>
          <w:sz w:val="22"/>
          <w:szCs w:val="22"/>
        </w:rPr>
        <w:tab/>
      </w:r>
    </w:p>
    <w:p w:rsidR="006D0F7C" w:rsidRPr="004E32FF" w:rsidRDefault="006D0F7C">
      <w:pPr>
        <w:rPr>
          <w:rFonts w:cs="Arial"/>
          <w:sz w:val="22"/>
          <w:szCs w:val="22"/>
        </w:rPr>
      </w:pPr>
      <w:r w:rsidRPr="004E32FF">
        <w:rPr>
          <w:rFonts w:cs="Arial"/>
          <w:b/>
          <w:sz w:val="22"/>
          <w:szCs w:val="22"/>
        </w:rPr>
        <w:t>Phone Number:</w:t>
      </w:r>
      <w:r w:rsidRPr="004E32FF">
        <w:rPr>
          <w:rFonts w:cs="Arial"/>
          <w:sz w:val="22"/>
          <w:szCs w:val="22"/>
        </w:rPr>
        <w:t xml:space="preserve"> </w:t>
      </w:r>
      <w:r w:rsidR="00311695" w:rsidRPr="004E32FF">
        <w:rPr>
          <w:rFonts w:cs="Arial"/>
          <w:sz w:val="22"/>
          <w:szCs w:val="22"/>
        </w:rPr>
        <w:t>202-406-5269</w:t>
      </w:r>
    </w:p>
    <w:p w:rsidR="006D0F7C" w:rsidRPr="004E32FF" w:rsidRDefault="006D0F7C">
      <w:pPr>
        <w:rPr>
          <w:rFonts w:cs="Arial"/>
          <w:sz w:val="22"/>
          <w:szCs w:val="22"/>
        </w:rPr>
      </w:pPr>
    </w:p>
    <w:p w:rsidR="006D0F7C" w:rsidRPr="004E32FF" w:rsidRDefault="006D0F7C">
      <w:pPr>
        <w:rPr>
          <w:rFonts w:cs="Arial"/>
          <w:sz w:val="22"/>
          <w:szCs w:val="22"/>
        </w:rPr>
      </w:pPr>
      <w:r w:rsidRPr="004E32FF">
        <w:rPr>
          <w:rFonts w:cs="Arial"/>
          <w:b/>
          <w:sz w:val="22"/>
          <w:szCs w:val="22"/>
        </w:rPr>
        <w:t>E-mail:</w:t>
      </w:r>
      <w:r w:rsidRPr="004E32FF">
        <w:rPr>
          <w:rFonts w:cs="Arial"/>
          <w:sz w:val="22"/>
          <w:szCs w:val="22"/>
        </w:rPr>
        <w:t xml:space="preserve"> </w:t>
      </w:r>
      <w:r w:rsidR="00311695" w:rsidRPr="004E32FF">
        <w:rPr>
          <w:rFonts w:cs="Arial"/>
          <w:sz w:val="22"/>
          <w:szCs w:val="22"/>
        </w:rPr>
        <w:t>Deborah.Leben@usss.dhs.gov</w:t>
      </w:r>
    </w:p>
    <w:p w:rsidR="006D0F7C" w:rsidRPr="004E32FF" w:rsidRDefault="006D0F7C">
      <w:pPr>
        <w:rPr>
          <w:rFonts w:cs="Arial"/>
          <w:sz w:val="22"/>
          <w:szCs w:val="22"/>
        </w:rPr>
      </w:pPr>
    </w:p>
    <w:p w:rsidR="0090750D" w:rsidRPr="004E32FF" w:rsidRDefault="006D0F7C" w:rsidP="000E6649">
      <w:pPr>
        <w:rPr>
          <w:rFonts w:cs="Arial"/>
          <w:sz w:val="22"/>
          <w:szCs w:val="22"/>
        </w:rPr>
      </w:pPr>
      <w:r w:rsidRPr="004E32FF">
        <w:rPr>
          <w:rFonts w:cs="Arial"/>
          <w:b/>
          <w:sz w:val="22"/>
          <w:szCs w:val="22"/>
        </w:rPr>
        <w:t>Education:</w:t>
      </w:r>
      <w:r w:rsidRPr="004E32FF">
        <w:rPr>
          <w:rFonts w:cs="Arial"/>
          <w:sz w:val="22"/>
          <w:szCs w:val="22"/>
        </w:rPr>
        <w:t xml:space="preserve"> </w:t>
      </w:r>
    </w:p>
    <w:p w:rsidR="00311695" w:rsidRPr="004E32FF" w:rsidRDefault="00311695" w:rsidP="00311695">
      <w:pPr>
        <w:rPr>
          <w:sz w:val="22"/>
          <w:szCs w:val="22"/>
        </w:rPr>
      </w:pPr>
    </w:p>
    <w:p w:rsidR="00311695" w:rsidRPr="004E32FF" w:rsidRDefault="00311695" w:rsidP="00311695">
      <w:pPr>
        <w:spacing w:line="18" w:lineRule="atLeast"/>
        <w:rPr>
          <w:sz w:val="22"/>
          <w:szCs w:val="22"/>
        </w:rPr>
      </w:pPr>
      <w:r w:rsidRPr="004E32FF">
        <w:rPr>
          <w:sz w:val="22"/>
          <w:szCs w:val="22"/>
        </w:rPr>
        <w:t>M.S.T.M       Master of Science in Technology Management, George Mason</w:t>
      </w:r>
    </w:p>
    <w:p w:rsidR="00311695" w:rsidRPr="004E32FF" w:rsidRDefault="00311695" w:rsidP="00311695">
      <w:pPr>
        <w:spacing w:line="18" w:lineRule="atLeast"/>
        <w:ind w:left="405" w:firstLine="720"/>
        <w:rPr>
          <w:sz w:val="22"/>
          <w:szCs w:val="22"/>
        </w:rPr>
      </w:pPr>
      <w:r w:rsidRPr="004E32FF">
        <w:rPr>
          <w:sz w:val="22"/>
          <w:szCs w:val="22"/>
        </w:rPr>
        <w:t xml:space="preserve">  </w:t>
      </w:r>
      <w:r w:rsidR="0026531E" w:rsidRPr="004E32FF">
        <w:rPr>
          <w:sz w:val="22"/>
          <w:szCs w:val="22"/>
        </w:rPr>
        <w:t xml:space="preserve">  </w:t>
      </w:r>
      <w:r w:rsidRPr="004E32FF">
        <w:rPr>
          <w:sz w:val="22"/>
          <w:szCs w:val="22"/>
        </w:rPr>
        <w:t xml:space="preserve"> University, Fairfax, VA 22030</w:t>
      </w:r>
    </w:p>
    <w:p w:rsidR="00311695" w:rsidRPr="004E32FF" w:rsidRDefault="00311695" w:rsidP="00311695">
      <w:pPr>
        <w:spacing w:line="18" w:lineRule="atLeast"/>
        <w:ind w:left="1125" w:hanging="1125"/>
        <w:rPr>
          <w:sz w:val="22"/>
          <w:szCs w:val="22"/>
        </w:rPr>
      </w:pPr>
      <w:r w:rsidRPr="004E32FF">
        <w:rPr>
          <w:sz w:val="22"/>
          <w:szCs w:val="22"/>
        </w:rPr>
        <w:t>M.F.S.</w:t>
      </w:r>
      <w:r w:rsidRPr="004E32FF">
        <w:rPr>
          <w:sz w:val="22"/>
          <w:szCs w:val="22"/>
        </w:rPr>
        <w:tab/>
        <w:t xml:space="preserve">   Master of Forensic Science, The George Washington</w:t>
      </w:r>
    </w:p>
    <w:p w:rsidR="00311695" w:rsidRPr="004E32FF" w:rsidRDefault="00311695" w:rsidP="00311695">
      <w:pPr>
        <w:spacing w:line="18" w:lineRule="atLeast"/>
        <w:ind w:left="1125" w:hanging="1125"/>
        <w:rPr>
          <w:sz w:val="22"/>
          <w:szCs w:val="22"/>
        </w:rPr>
      </w:pPr>
      <w:r w:rsidRPr="004E32FF">
        <w:rPr>
          <w:sz w:val="22"/>
          <w:szCs w:val="22"/>
        </w:rPr>
        <w:t xml:space="preserve">                     </w:t>
      </w:r>
      <w:r w:rsidR="0026531E" w:rsidRPr="004E32FF">
        <w:rPr>
          <w:sz w:val="22"/>
          <w:szCs w:val="22"/>
        </w:rPr>
        <w:t xml:space="preserve">  </w:t>
      </w:r>
      <w:r w:rsidRPr="004E32FF">
        <w:rPr>
          <w:sz w:val="22"/>
          <w:szCs w:val="22"/>
        </w:rPr>
        <w:t>University, Washington, DC 22052</w:t>
      </w:r>
    </w:p>
    <w:p w:rsidR="00311695" w:rsidRPr="004E32FF" w:rsidRDefault="00311695" w:rsidP="00311695">
      <w:pPr>
        <w:spacing w:line="18" w:lineRule="atLeast"/>
        <w:rPr>
          <w:sz w:val="22"/>
          <w:szCs w:val="22"/>
        </w:rPr>
      </w:pPr>
      <w:r w:rsidRPr="004E32FF">
        <w:rPr>
          <w:sz w:val="22"/>
          <w:szCs w:val="22"/>
        </w:rPr>
        <w:t>B.A.</w:t>
      </w:r>
      <w:r w:rsidRPr="004E32FF">
        <w:rPr>
          <w:sz w:val="22"/>
          <w:szCs w:val="22"/>
        </w:rPr>
        <w:tab/>
        <w:t xml:space="preserve">         Bachelor of Arts, John Carroll University, University Heights, OH;</w:t>
      </w:r>
    </w:p>
    <w:p w:rsidR="00311695" w:rsidRPr="004E32FF" w:rsidRDefault="00311695" w:rsidP="00311695">
      <w:pPr>
        <w:spacing w:line="18" w:lineRule="atLeast"/>
        <w:rPr>
          <w:sz w:val="22"/>
          <w:szCs w:val="22"/>
        </w:rPr>
      </w:pPr>
      <w:r w:rsidRPr="004E32FF">
        <w:rPr>
          <w:sz w:val="22"/>
          <w:szCs w:val="22"/>
        </w:rPr>
        <w:t xml:space="preserve">   </w:t>
      </w:r>
      <w:r w:rsidR="0026531E" w:rsidRPr="004E32FF">
        <w:rPr>
          <w:sz w:val="22"/>
          <w:szCs w:val="22"/>
        </w:rPr>
        <w:tab/>
        <w:t xml:space="preserve">           </w:t>
      </w:r>
      <w:r w:rsidRPr="004E32FF">
        <w:rPr>
          <w:sz w:val="22"/>
          <w:szCs w:val="22"/>
        </w:rPr>
        <w:t>University of Akron, Akron, OH 44118</w:t>
      </w:r>
    </w:p>
    <w:p w:rsidR="00311695" w:rsidRPr="004E32FF" w:rsidRDefault="00311695" w:rsidP="00311695">
      <w:pPr>
        <w:rPr>
          <w:sz w:val="22"/>
          <w:szCs w:val="22"/>
        </w:rPr>
      </w:pPr>
    </w:p>
    <w:p w:rsidR="006D0F7C" w:rsidRPr="004E32FF" w:rsidRDefault="006D0F7C">
      <w:pPr>
        <w:outlineLvl w:val="0"/>
        <w:rPr>
          <w:rFonts w:cs="Arial"/>
          <w:b/>
          <w:sz w:val="22"/>
          <w:szCs w:val="22"/>
        </w:rPr>
      </w:pPr>
      <w:r w:rsidRPr="004E32FF">
        <w:rPr>
          <w:rFonts w:cs="Arial"/>
          <w:b/>
          <w:sz w:val="22"/>
          <w:szCs w:val="22"/>
        </w:rPr>
        <w:t xml:space="preserve">Employment Experience:  </w:t>
      </w:r>
    </w:p>
    <w:p w:rsidR="0026531E" w:rsidRPr="004E32FF" w:rsidRDefault="0026531E" w:rsidP="00311695">
      <w:pPr>
        <w:spacing w:line="18" w:lineRule="atLeast"/>
        <w:rPr>
          <w:b/>
          <w:sz w:val="22"/>
          <w:szCs w:val="22"/>
        </w:rPr>
      </w:pPr>
    </w:p>
    <w:p w:rsidR="00311695" w:rsidRPr="004E32FF" w:rsidRDefault="00311695" w:rsidP="00311695">
      <w:pPr>
        <w:spacing w:line="18" w:lineRule="atLeast"/>
        <w:rPr>
          <w:b/>
          <w:sz w:val="22"/>
          <w:szCs w:val="22"/>
        </w:rPr>
      </w:pPr>
      <w:r w:rsidRPr="004E32FF">
        <w:rPr>
          <w:b/>
          <w:sz w:val="22"/>
          <w:szCs w:val="22"/>
        </w:rPr>
        <w:t>Laboratory Director</w:t>
      </w:r>
      <w:r w:rsidRPr="004E32FF">
        <w:rPr>
          <w:b/>
          <w:sz w:val="22"/>
          <w:szCs w:val="22"/>
        </w:rPr>
        <w:tab/>
      </w:r>
      <w:r w:rsidRPr="004E32FF">
        <w:rPr>
          <w:b/>
          <w:sz w:val="22"/>
          <w:szCs w:val="22"/>
        </w:rPr>
        <w:tab/>
      </w:r>
      <w:r w:rsidRPr="004E32FF">
        <w:rPr>
          <w:sz w:val="22"/>
          <w:szCs w:val="22"/>
        </w:rPr>
        <w:tab/>
      </w:r>
      <w:r w:rsidRPr="004E32FF">
        <w:rPr>
          <w:sz w:val="22"/>
          <w:szCs w:val="22"/>
        </w:rPr>
        <w:tab/>
      </w:r>
      <w:r w:rsidRPr="004E32FF">
        <w:rPr>
          <w:sz w:val="22"/>
          <w:szCs w:val="22"/>
        </w:rPr>
        <w:tab/>
      </w:r>
      <w:r w:rsidRPr="004E32FF">
        <w:rPr>
          <w:sz w:val="22"/>
          <w:szCs w:val="22"/>
        </w:rPr>
        <w:tab/>
        <w:t xml:space="preserve">     </w:t>
      </w:r>
      <w:r w:rsidRPr="004E32FF">
        <w:rPr>
          <w:b/>
          <w:sz w:val="22"/>
          <w:szCs w:val="22"/>
        </w:rPr>
        <w:t>January 2008– present</w:t>
      </w:r>
    </w:p>
    <w:p w:rsidR="00311695" w:rsidRPr="004E32FF" w:rsidRDefault="00311695" w:rsidP="00311695">
      <w:pPr>
        <w:autoSpaceDE w:val="0"/>
        <w:autoSpaceDN w:val="0"/>
        <w:adjustRightInd w:val="0"/>
        <w:spacing w:line="18" w:lineRule="atLeast"/>
        <w:rPr>
          <w:sz w:val="22"/>
          <w:szCs w:val="22"/>
        </w:rPr>
      </w:pPr>
      <w:r w:rsidRPr="004E32FF">
        <w:rPr>
          <w:sz w:val="22"/>
          <w:szCs w:val="22"/>
        </w:rPr>
        <w:t>United States Secret Service, Forensic Services Division</w:t>
      </w:r>
    </w:p>
    <w:p w:rsidR="00311695" w:rsidRPr="004E32FF" w:rsidRDefault="00311695" w:rsidP="00311695">
      <w:pPr>
        <w:autoSpaceDE w:val="0"/>
        <w:autoSpaceDN w:val="0"/>
        <w:adjustRightInd w:val="0"/>
        <w:spacing w:line="18" w:lineRule="atLeast"/>
        <w:rPr>
          <w:sz w:val="22"/>
          <w:szCs w:val="22"/>
        </w:rPr>
      </w:pPr>
      <w:r w:rsidRPr="004E32FF">
        <w:rPr>
          <w:sz w:val="22"/>
          <w:szCs w:val="22"/>
        </w:rPr>
        <w:t>950 H Street, NW, Washington, DC  20223</w:t>
      </w:r>
    </w:p>
    <w:p w:rsidR="00311695" w:rsidRPr="004E32FF" w:rsidRDefault="00311695" w:rsidP="00311695">
      <w:pPr>
        <w:spacing w:line="18" w:lineRule="atLeast"/>
        <w:rPr>
          <w:sz w:val="22"/>
          <w:szCs w:val="22"/>
        </w:rPr>
      </w:pPr>
    </w:p>
    <w:p w:rsidR="00311695" w:rsidRPr="004E32FF" w:rsidRDefault="00311695" w:rsidP="00311695">
      <w:pPr>
        <w:rPr>
          <w:sz w:val="22"/>
          <w:szCs w:val="22"/>
        </w:rPr>
      </w:pPr>
      <w:r w:rsidRPr="004E32FF">
        <w:rPr>
          <w:sz w:val="22"/>
          <w:szCs w:val="22"/>
          <w:u w:val="single"/>
        </w:rPr>
        <w:t>Operational Oversight</w:t>
      </w:r>
      <w:r w:rsidRPr="004E32FF">
        <w:rPr>
          <w:b/>
          <w:sz w:val="22"/>
          <w:szCs w:val="22"/>
          <w:u w:val="single"/>
        </w:rPr>
        <w:t>:</w:t>
      </w:r>
      <w:r w:rsidRPr="004E32FF">
        <w:rPr>
          <w:sz w:val="22"/>
          <w:szCs w:val="22"/>
        </w:rPr>
        <w:t xml:space="preserve"> </w:t>
      </w:r>
      <w:r w:rsidR="00891286" w:rsidRPr="004E32FF">
        <w:rPr>
          <w:sz w:val="22"/>
          <w:szCs w:val="22"/>
        </w:rPr>
        <w:t>Serve a s</w:t>
      </w:r>
      <w:r w:rsidRPr="004E32FF">
        <w:rPr>
          <w:sz w:val="22"/>
          <w:szCs w:val="22"/>
        </w:rPr>
        <w:t>taff of 45 laboratory professional, technical, and administrative personn</w:t>
      </w:r>
      <w:r w:rsidR="004E32FF" w:rsidRPr="004E32FF">
        <w:rPr>
          <w:sz w:val="22"/>
          <w:szCs w:val="22"/>
        </w:rPr>
        <w:t>el; 7 forensic contractors; and</w:t>
      </w:r>
      <w:r w:rsidRPr="004E32FF">
        <w:rPr>
          <w:sz w:val="22"/>
          <w:szCs w:val="22"/>
        </w:rPr>
        <w:t xml:space="preserve"> student interns, support over 160 </w:t>
      </w:r>
      <w:r w:rsidR="00CC5F74" w:rsidRPr="004E32FF">
        <w:rPr>
          <w:sz w:val="22"/>
          <w:szCs w:val="22"/>
        </w:rPr>
        <w:t>field offices</w:t>
      </w:r>
      <w:r w:rsidRPr="004E32FF">
        <w:rPr>
          <w:sz w:val="22"/>
          <w:szCs w:val="22"/>
        </w:rPr>
        <w:t xml:space="preserve">. </w:t>
      </w:r>
      <w:r w:rsidR="004E32FF" w:rsidRPr="004E32FF">
        <w:rPr>
          <w:sz w:val="22"/>
          <w:szCs w:val="22"/>
        </w:rPr>
        <w:t>Oversee a</w:t>
      </w:r>
      <w:r w:rsidRPr="004E32FF">
        <w:rPr>
          <w:sz w:val="22"/>
          <w:szCs w:val="22"/>
        </w:rPr>
        <w:t xml:space="preserve"> variety of specialized scientific examinations, forensic technologies, and evidence-related matters. Manage administrative and human capital </w:t>
      </w:r>
      <w:r w:rsidR="0026531E" w:rsidRPr="004E32FF">
        <w:rPr>
          <w:sz w:val="22"/>
          <w:szCs w:val="22"/>
        </w:rPr>
        <w:t>initiatives</w:t>
      </w:r>
      <w:r w:rsidRPr="004E32FF">
        <w:rPr>
          <w:sz w:val="22"/>
          <w:szCs w:val="22"/>
        </w:rPr>
        <w:t xml:space="preserve">. Partner with stakeholders in policy development, and long-term, strategic planning efforts regarding research programs, operations, technology modernization, </w:t>
      </w:r>
      <w:r w:rsidR="004E32FF" w:rsidRPr="004E32FF">
        <w:rPr>
          <w:sz w:val="22"/>
          <w:szCs w:val="22"/>
        </w:rPr>
        <w:t>human resources</w:t>
      </w:r>
      <w:r w:rsidRPr="004E32FF">
        <w:rPr>
          <w:sz w:val="22"/>
          <w:szCs w:val="22"/>
        </w:rPr>
        <w:t xml:space="preserve">, and funding. </w:t>
      </w:r>
    </w:p>
    <w:p w:rsidR="00311695" w:rsidRPr="004E32FF" w:rsidRDefault="00311695" w:rsidP="00311695">
      <w:pPr>
        <w:rPr>
          <w:sz w:val="22"/>
          <w:szCs w:val="22"/>
        </w:rPr>
      </w:pPr>
    </w:p>
    <w:p w:rsidR="00311695" w:rsidRPr="004E32FF" w:rsidRDefault="00311695" w:rsidP="00311695">
      <w:pPr>
        <w:rPr>
          <w:sz w:val="22"/>
          <w:szCs w:val="22"/>
        </w:rPr>
      </w:pPr>
      <w:r w:rsidRPr="004E32FF">
        <w:rPr>
          <w:sz w:val="22"/>
          <w:szCs w:val="22"/>
          <w:u w:val="single"/>
        </w:rPr>
        <w:t>Program Management</w:t>
      </w:r>
      <w:r w:rsidRPr="004E32FF">
        <w:rPr>
          <w:sz w:val="22"/>
          <w:szCs w:val="22"/>
        </w:rPr>
        <w:t>: Oversee 5 programs in coordination with 6 organizational directorates and 18 divisions/branches. Programs include</w:t>
      </w:r>
      <w:r w:rsidR="00CC5F74" w:rsidRPr="004E32FF">
        <w:rPr>
          <w:sz w:val="22"/>
          <w:szCs w:val="22"/>
        </w:rPr>
        <w:t xml:space="preserve"> biometrics, laboratory accreditation,</w:t>
      </w:r>
      <w:r w:rsidRPr="004E32FF">
        <w:rPr>
          <w:sz w:val="22"/>
          <w:szCs w:val="22"/>
        </w:rPr>
        <w:t xml:space="preserve"> </w:t>
      </w:r>
      <w:r w:rsidR="00CC5F74" w:rsidRPr="004E32FF">
        <w:rPr>
          <w:sz w:val="22"/>
          <w:szCs w:val="22"/>
        </w:rPr>
        <w:t>information technology</w:t>
      </w:r>
      <w:r w:rsidRPr="004E32FF">
        <w:rPr>
          <w:sz w:val="22"/>
          <w:szCs w:val="22"/>
        </w:rPr>
        <w:t xml:space="preserve"> solutions, environmental safety, strategic planning, workforce diversity, laboratory safety and security programs, and scientific services. Develop and manage business continuity and disaster recovery plans for information system</w:t>
      </w:r>
      <w:r w:rsidR="004E32FF" w:rsidRPr="004E32FF">
        <w:rPr>
          <w:sz w:val="22"/>
          <w:szCs w:val="22"/>
        </w:rPr>
        <w:t>s.</w:t>
      </w:r>
    </w:p>
    <w:p w:rsidR="00BA19AC" w:rsidRPr="004E32FF" w:rsidRDefault="00BA19AC" w:rsidP="00C24421">
      <w:pPr>
        <w:tabs>
          <w:tab w:val="left" w:pos="2160"/>
        </w:tabs>
        <w:rPr>
          <w:rFonts w:cs="Arial"/>
          <w:sz w:val="22"/>
          <w:szCs w:val="22"/>
        </w:rPr>
      </w:pPr>
    </w:p>
    <w:p w:rsidR="00311695" w:rsidRPr="004E32FF" w:rsidRDefault="00311695" w:rsidP="00311695">
      <w:pPr>
        <w:spacing w:line="18" w:lineRule="atLeast"/>
        <w:rPr>
          <w:sz w:val="22"/>
          <w:szCs w:val="22"/>
        </w:rPr>
      </w:pPr>
      <w:r w:rsidRPr="004E32FF">
        <w:rPr>
          <w:b/>
          <w:sz w:val="22"/>
          <w:szCs w:val="22"/>
        </w:rPr>
        <w:t xml:space="preserve">Branch Chief – Forensic Automation </w:t>
      </w:r>
      <w:r w:rsidRPr="004E32FF">
        <w:rPr>
          <w:b/>
          <w:sz w:val="22"/>
          <w:szCs w:val="22"/>
        </w:rPr>
        <w:tab/>
      </w:r>
      <w:r w:rsidRPr="004E32FF">
        <w:rPr>
          <w:b/>
          <w:sz w:val="22"/>
          <w:szCs w:val="22"/>
        </w:rPr>
        <w:tab/>
        <w:t>October 2007 – January 2008</w:t>
      </w:r>
    </w:p>
    <w:p w:rsidR="00311695" w:rsidRPr="004E32FF" w:rsidRDefault="00311695" w:rsidP="00311695">
      <w:pPr>
        <w:autoSpaceDE w:val="0"/>
        <w:autoSpaceDN w:val="0"/>
        <w:adjustRightInd w:val="0"/>
        <w:spacing w:line="18" w:lineRule="atLeast"/>
        <w:rPr>
          <w:sz w:val="22"/>
          <w:szCs w:val="22"/>
        </w:rPr>
      </w:pPr>
      <w:r w:rsidRPr="004E32FF">
        <w:rPr>
          <w:sz w:val="22"/>
          <w:szCs w:val="22"/>
        </w:rPr>
        <w:t>United States Secret Service, Forensic Services Division</w:t>
      </w:r>
    </w:p>
    <w:p w:rsidR="00311695" w:rsidRPr="004E32FF" w:rsidRDefault="00311695" w:rsidP="00311695">
      <w:pPr>
        <w:autoSpaceDE w:val="0"/>
        <w:autoSpaceDN w:val="0"/>
        <w:adjustRightInd w:val="0"/>
        <w:spacing w:line="18" w:lineRule="atLeast"/>
        <w:rPr>
          <w:sz w:val="22"/>
          <w:szCs w:val="22"/>
        </w:rPr>
      </w:pPr>
      <w:r w:rsidRPr="004E32FF">
        <w:rPr>
          <w:sz w:val="22"/>
          <w:szCs w:val="22"/>
        </w:rPr>
        <w:t>950 H Street, NW, Washington, DC 20223</w:t>
      </w:r>
    </w:p>
    <w:p w:rsidR="00311695" w:rsidRPr="004E32FF" w:rsidRDefault="00311695" w:rsidP="00311695">
      <w:pPr>
        <w:spacing w:line="18" w:lineRule="atLeast"/>
        <w:rPr>
          <w:sz w:val="22"/>
          <w:szCs w:val="22"/>
        </w:rPr>
      </w:pPr>
    </w:p>
    <w:p w:rsidR="00311695" w:rsidRPr="004E32FF" w:rsidRDefault="004E32FF" w:rsidP="00311695">
      <w:pPr>
        <w:spacing w:line="18" w:lineRule="atLeast"/>
        <w:rPr>
          <w:sz w:val="22"/>
          <w:szCs w:val="22"/>
        </w:rPr>
      </w:pPr>
      <w:r w:rsidRPr="004E32FF">
        <w:rPr>
          <w:sz w:val="22"/>
          <w:szCs w:val="22"/>
        </w:rPr>
        <w:t>Modernize 2</w:t>
      </w:r>
      <w:r w:rsidR="00311695" w:rsidRPr="004E32FF">
        <w:rPr>
          <w:sz w:val="22"/>
          <w:szCs w:val="22"/>
        </w:rPr>
        <w:t xml:space="preserve"> major enterprise technology programs, manage and execute a multi-million dollar operational budget. Technical</w:t>
      </w:r>
      <w:r w:rsidR="00CC5F74" w:rsidRPr="004E32FF">
        <w:rPr>
          <w:sz w:val="22"/>
          <w:szCs w:val="22"/>
        </w:rPr>
        <w:t>ly and administratively review</w:t>
      </w:r>
      <w:r w:rsidR="00311695" w:rsidRPr="004E32FF">
        <w:rPr>
          <w:sz w:val="22"/>
          <w:szCs w:val="22"/>
        </w:rPr>
        <w:t xml:space="preserve"> forensic examinations </w:t>
      </w:r>
      <w:r w:rsidRPr="004E32FF">
        <w:rPr>
          <w:sz w:val="22"/>
          <w:szCs w:val="22"/>
        </w:rPr>
        <w:t>in latent print examination</w:t>
      </w:r>
      <w:r w:rsidR="00311695" w:rsidRPr="004E32FF">
        <w:rPr>
          <w:sz w:val="22"/>
          <w:szCs w:val="22"/>
        </w:rPr>
        <w:t xml:space="preserve"> and questioned document examination. </w:t>
      </w:r>
    </w:p>
    <w:p w:rsidR="00CC5F74" w:rsidRPr="004E32FF" w:rsidRDefault="00CC5F74" w:rsidP="00CC5F74">
      <w:pPr>
        <w:spacing w:line="18" w:lineRule="atLeast"/>
        <w:rPr>
          <w:b/>
          <w:sz w:val="22"/>
          <w:szCs w:val="22"/>
        </w:rPr>
      </w:pPr>
    </w:p>
    <w:p w:rsidR="00CC5F74" w:rsidRPr="004E32FF" w:rsidRDefault="00CC5F74" w:rsidP="00CC5F74">
      <w:pPr>
        <w:spacing w:line="18" w:lineRule="atLeast"/>
        <w:rPr>
          <w:b/>
          <w:sz w:val="22"/>
          <w:szCs w:val="22"/>
        </w:rPr>
      </w:pPr>
      <w:r w:rsidRPr="004E32FF">
        <w:rPr>
          <w:b/>
          <w:sz w:val="22"/>
          <w:szCs w:val="22"/>
        </w:rPr>
        <w:t>Fingerprint Specialist</w:t>
      </w:r>
      <w:r w:rsidRPr="004E32FF">
        <w:rPr>
          <w:b/>
          <w:sz w:val="22"/>
          <w:szCs w:val="22"/>
        </w:rPr>
        <w:tab/>
      </w:r>
      <w:r w:rsidRPr="004E32FF">
        <w:rPr>
          <w:sz w:val="22"/>
          <w:szCs w:val="22"/>
        </w:rPr>
        <w:tab/>
      </w:r>
      <w:r w:rsidRPr="004E32FF">
        <w:rPr>
          <w:sz w:val="22"/>
          <w:szCs w:val="22"/>
        </w:rPr>
        <w:tab/>
      </w:r>
      <w:r w:rsidRPr="004E32FF">
        <w:rPr>
          <w:sz w:val="22"/>
          <w:szCs w:val="22"/>
        </w:rPr>
        <w:tab/>
      </w:r>
      <w:r w:rsidRPr="004E32FF">
        <w:rPr>
          <w:b/>
          <w:sz w:val="22"/>
          <w:szCs w:val="22"/>
        </w:rPr>
        <w:t>November 1991-October 2007</w:t>
      </w:r>
    </w:p>
    <w:p w:rsidR="00757EC0" w:rsidRPr="004E32FF" w:rsidRDefault="00757EC0" w:rsidP="00757EC0">
      <w:pPr>
        <w:autoSpaceDE w:val="0"/>
        <w:autoSpaceDN w:val="0"/>
        <w:adjustRightInd w:val="0"/>
        <w:spacing w:line="18" w:lineRule="atLeast"/>
        <w:rPr>
          <w:sz w:val="22"/>
          <w:szCs w:val="22"/>
        </w:rPr>
      </w:pPr>
      <w:r w:rsidRPr="004E32FF">
        <w:rPr>
          <w:sz w:val="22"/>
          <w:szCs w:val="22"/>
        </w:rPr>
        <w:t>United States Secret Service, Forensic Services Division</w:t>
      </w:r>
    </w:p>
    <w:p w:rsidR="00757EC0" w:rsidRPr="004E32FF" w:rsidRDefault="00757EC0" w:rsidP="00757EC0">
      <w:pPr>
        <w:autoSpaceDE w:val="0"/>
        <w:autoSpaceDN w:val="0"/>
        <w:adjustRightInd w:val="0"/>
        <w:spacing w:line="18" w:lineRule="atLeast"/>
        <w:rPr>
          <w:sz w:val="22"/>
          <w:szCs w:val="22"/>
        </w:rPr>
      </w:pPr>
      <w:r w:rsidRPr="004E32FF">
        <w:rPr>
          <w:sz w:val="22"/>
          <w:szCs w:val="22"/>
        </w:rPr>
        <w:t>950 H Street, NW, Washington, DC 20223</w:t>
      </w:r>
    </w:p>
    <w:p w:rsidR="006D0F7C" w:rsidRPr="004E32FF" w:rsidRDefault="006D0F7C" w:rsidP="00427AFC">
      <w:pPr>
        <w:outlineLvl w:val="0"/>
        <w:rPr>
          <w:rFonts w:cs="Arial"/>
          <w:b/>
          <w:sz w:val="22"/>
          <w:szCs w:val="22"/>
        </w:rPr>
      </w:pPr>
      <w:r w:rsidRPr="004E32FF">
        <w:rPr>
          <w:rFonts w:cs="Arial"/>
          <w:b/>
          <w:sz w:val="22"/>
          <w:szCs w:val="22"/>
        </w:rPr>
        <w:t xml:space="preserve"> </w:t>
      </w:r>
    </w:p>
    <w:p w:rsidR="006D0F7C" w:rsidRPr="004E32FF" w:rsidRDefault="006D0F7C">
      <w:pPr>
        <w:outlineLvl w:val="0"/>
        <w:rPr>
          <w:rFonts w:cs="Arial"/>
          <w:b/>
          <w:sz w:val="22"/>
          <w:szCs w:val="22"/>
        </w:rPr>
      </w:pPr>
      <w:r w:rsidRPr="004E32FF">
        <w:rPr>
          <w:rFonts w:cs="Arial"/>
          <w:b/>
          <w:sz w:val="22"/>
          <w:szCs w:val="22"/>
        </w:rPr>
        <w:t>If elected, I am interested in working on the following ASCLD issues/committees:</w:t>
      </w:r>
    </w:p>
    <w:p w:rsidR="00BA19AC" w:rsidRPr="004E32FF" w:rsidRDefault="00BA19AC">
      <w:pPr>
        <w:outlineLvl w:val="0"/>
        <w:rPr>
          <w:rFonts w:cs="Arial"/>
          <w:sz w:val="22"/>
          <w:szCs w:val="22"/>
        </w:rPr>
      </w:pPr>
    </w:p>
    <w:p w:rsidR="006D0F7C" w:rsidRPr="004E32FF" w:rsidRDefault="00425A5C">
      <w:pPr>
        <w:outlineLvl w:val="0"/>
        <w:rPr>
          <w:rFonts w:cs="Arial"/>
          <w:sz w:val="22"/>
          <w:szCs w:val="22"/>
        </w:rPr>
      </w:pPr>
      <w:r w:rsidRPr="004E32FF">
        <w:rPr>
          <w:rFonts w:cs="Arial"/>
          <w:sz w:val="22"/>
          <w:szCs w:val="22"/>
        </w:rPr>
        <w:t>I do have an interest in research; however, I am interested in working on any of the committees that need the most support.</w:t>
      </w:r>
      <w:r w:rsidR="00891286" w:rsidRPr="004E32FF">
        <w:rPr>
          <w:rFonts w:cs="Arial"/>
          <w:sz w:val="22"/>
          <w:szCs w:val="22"/>
        </w:rPr>
        <w:t xml:space="preserve">  My objective is to serve in the area that has the greatest need.</w:t>
      </w:r>
    </w:p>
    <w:p w:rsidR="00425A5C" w:rsidRPr="004E32FF" w:rsidRDefault="00425A5C">
      <w:pPr>
        <w:outlineLvl w:val="0"/>
        <w:rPr>
          <w:rFonts w:cs="Arial"/>
          <w:b/>
          <w:sz w:val="22"/>
          <w:szCs w:val="22"/>
        </w:rPr>
      </w:pPr>
    </w:p>
    <w:p w:rsidR="00E73BB8" w:rsidRPr="004E32FF" w:rsidRDefault="00E73BB8" w:rsidP="00E73BB8">
      <w:pPr>
        <w:rPr>
          <w:rFonts w:cs="Arial"/>
          <w:b/>
          <w:sz w:val="22"/>
          <w:szCs w:val="22"/>
        </w:rPr>
      </w:pPr>
      <w:r w:rsidRPr="004E32FF">
        <w:rPr>
          <w:rFonts w:cs="Arial"/>
          <w:b/>
          <w:sz w:val="22"/>
          <w:szCs w:val="22"/>
        </w:rPr>
        <w:t>As a member of the Board, you may be asked to represent ASCLD at speaking engagements or develop written statements on behalf of the Board. How would you describe your ability to communicate ideas verbally and in writing?</w:t>
      </w:r>
    </w:p>
    <w:p w:rsidR="006D0F7C" w:rsidRPr="004E32FF" w:rsidRDefault="006D0F7C">
      <w:pPr>
        <w:outlineLvl w:val="0"/>
        <w:rPr>
          <w:rFonts w:cs="Arial"/>
          <w:b/>
          <w:sz w:val="22"/>
          <w:szCs w:val="22"/>
        </w:rPr>
      </w:pPr>
    </w:p>
    <w:p w:rsidR="00E73BB8" w:rsidRPr="004E32FF" w:rsidRDefault="00425A5C">
      <w:pPr>
        <w:outlineLvl w:val="0"/>
        <w:rPr>
          <w:rFonts w:cs="Arial"/>
          <w:sz w:val="22"/>
          <w:szCs w:val="22"/>
        </w:rPr>
      </w:pPr>
      <w:r w:rsidRPr="004E32FF">
        <w:rPr>
          <w:rFonts w:cs="Arial"/>
          <w:sz w:val="22"/>
          <w:szCs w:val="22"/>
        </w:rPr>
        <w:t>I have experience in speaking / teaching opportunities.  I</w:t>
      </w:r>
      <w:r w:rsidR="00037DEA" w:rsidRPr="004E32FF">
        <w:rPr>
          <w:rFonts w:cs="Arial"/>
          <w:sz w:val="22"/>
          <w:szCs w:val="22"/>
        </w:rPr>
        <w:t xml:space="preserve"> have served in 13 elected and 14 appointed positions and have provided over 75 lectures and workshops to promote partnerships, collaboration and support towards professional certification. </w:t>
      </w:r>
      <w:r w:rsidR="009F4946">
        <w:rPr>
          <w:rFonts w:cs="Arial"/>
          <w:sz w:val="22"/>
          <w:szCs w:val="22"/>
        </w:rPr>
        <w:t xml:space="preserve">These positions </w:t>
      </w:r>
      <w:r w:rsidR="00037DEA" w:rsidRPr="004E32FF">
        <w:rPr>
          <w:rFonts w:cs="Arial"/>
          <w:sz w:val="22"/>
          <w:szCs w:val="22"/>
        </w:rPr>
        <w:t>are as follows:</w:t>
      </w:r>
    </w:p>
    <w:p w:rsidR="00037DEA" w:rsidRPr="004E32FF" w:rsidRDefault="00037DEA">
      <w:pPr>
        <w:outlineLvl w:val="0"/>
        <w:rPr>
          <w:rFonts w:cs="Arial"/>
          <w:sz w:val="22"/>
          <w:szCs w:val="22"/>
        </w:rPr>
      </w:pPr>
    </w:p>
    <w:p w:rsidR="007B6DC3" w:rsidRDefault="007B6DC3" w:rsidP="00037DEA">
      <w:pPr>
        <w:rPr>
          <w:b/>
          <w:bCs/>
          <w:sz w:val="22"/>
          <w:szCs w:val="22"/>
        </w:rPr>
      </w:pPr>
      <w:r>
        <w:rPr>
          <w:b/>
          <w:bCs/>
          <w:sz w:val="22"/>
          <w:szCs w:val="22"/>
        </w:rPr>
        <w:t>National Commission on Forensic Science Subcommittee</w:t>
      </w:r>
      <w:r w:rsidR="00976435">
        <w:rPr>
          <w:b/>
          <w:bCs/>
          <w:sz w:val="22"/>
          <w:szCs w:val="22"/>
        </w:rPr>
        <w:t>s</w:t>
      </w:r>
    </w:p>
    <w:p w:rsidR="007B6DC3" w:rsidRPr="007B6DC3" w:rsidRDefault="007B6DC3" w:rsidP="00037DEA">
      <w:pPr>
        <w:rPr>
          <w:bCs/>
          <w:sz w:val="22"/>
          <w:szCs w:val="22"/>
        </w:rPr>
      </w:pPr>
      <w:r>
        <w:rPr>
          <w:b/>
          <w:bCs/>
          <w:sz w:val="22"/>
          <w:szCs w:val="22"/>
        </w:rPr>
        <w:t xml:space="preserve">  </w:t>
      </w:r>
      <w:r w:rsidRPr="007B6DC3">
        <w:rPr>
          <w:bCs/>
          <w:sz w:val="22"/>
          <w:szCs w:val="22"/>
        </w:rPr>
        <w:t>Accreditation, Certification and Proficiency Testing</w:t>
      </w:r>
    </w:p>
    <w:p w:rsidR="007B6DC3" w:rsidRDefault="007B6DC3" w:rsidP="00037DEA">
      <w:pPr>
        <w:rPr>
          <w:b/>
          <w:bCs/>
          <w:sz w:val="22"/>
          <w:szCs w:val="22"/>
        </w:rPr>
      </w:pPr>
      <w:r w:rsidRPr="007B6DC3">
        <w:rPr>
          <w:bCs/>
          <w:sz w:val="22"/>
          <w:szCs w:val="22"/>
        </w:rPr>
        <w:t xml:space="preserve">  Human Factors</w:t>
      </w:r>
    </w:p>
    <w:p w:rsidR="00037DEA" w:rsidRPr="004E32FF" w:rsidRDefault="00037DEA" w:rsidP="00037DEA">
      <w:pPr>
        <w:rPr>
          <w:b/>
          <w:bCs/>
          <w:sz w:val="22"/>
          <w:szCs w:val="22"/>
        </w:rPr>
      </w:pPr>
      <w:r w:rsidRPr="004E32FF">
        <w:rPr>
          <w:b/>
          <w:bCs/>
          <w:sz w:val="22"/>
          <w:szCs w:val="22"/>
        </w:rPr>
        <w:t>International Association for Identification</w:t>
      </w:r>
    </w:p>
    <w:p w:rsidR="004E32FF" w:rsidRPr="004E32FF" w:rsidRDefault="00037DEA" w:rsidP="00037DEA">
      <w:pPr>
        <w:spacing w:line="18" w:lineRule="atLeast"/>
        <w:rPr>
          <w:bCs/>
          <w:sz w:val="22"/>
          <w:szCs w:val="22"/>
        </w:rPr>
      </w:pPr>
      <w:r w:rsidRPr="004E32FF">
        <w:rPr>
          <w:bCs/>
          <w:sz w:val="22"/>
          <w:szCs w:val="22"/>
        </w:rPr>
        <w:t xml:space="preserve"> </w:t>
      </w:r>
      <w:r w:rsidR="004E32FF" w:rsidRPr="004E32FF">
        <w:rPr>
          <w:bCs/>
          <w:sz w:val="22"/>
          <w:szCs w:val="22"/>
        </w:rPr>
        <w:t xml:space="preserve"> Chair – Forensic Management Committee</w:t>
      </w:r>
    </w:p>
    <w:p w:rsidR="00037DEA" w:rsidRPr="004E32FF" w:rsidRDefault="004E32FF" w:rsidP="00037DEA">
      <w:pPr>
        <w:spacing w:line="18" w:lineRule="atLeast"/>
        <w:rPr>
          <w:bCs/>
          <w:sz w:val="22"/>
          <w:szCs w:val="22"/>
        </w:rPr>
      </w:pPr>
      <w:r w:rsidRPr="004E32FF">
        <w:rPr>
          <w:bCs/>
          <w:sz w:val="22"/>
          <w:szCs w:val="22"/>
        </w:rPr>
        <w:t xml:space="preserve">  </w:t>
      </w:r>
      <w:r w:rsidR="00037DEA" w:rsidRPr="004E32FF">
        <w:rPr>
          <w:bCs/>
          <w:sz w:val="22"/>
          <w:szCs w:val="22"/>
        </w:rPr>
        <w:t>Chairman of the Board of Directors</w:t>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t xml:space="preserve">  </w:t>
      </w:r>
    </w:p>
    <w:p w:rsidR="00037DEA" w:rsidRPr="004E32FF" w:rsidRDefault="00037DEA" w:rsidP="00037DEA">
      <w:pPr>
        <w:spacing w:line="18" w:lineRule="atLeast"/>
        <w:rPr>
          <w:bCs/>
          <w:sz w:val="22"/>
          <w:szCs w:val="22"/>
        </w:rPr>
      </w:pPr>
      <w:r w:rsidRPr="004E32FF">
        <w:rPr>
          <w:bCs/>
          <w:sz w:val="22"/>
          <w:szCs w:val="22"/>
        </w:rPr>
        <w:t xml:space="preserve">  President                                    </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r w:rsidRPr="004E32FF">
        <w:rPr>
          <w:bCs/>
          <w:sz w:val="22"/>
          <w:szCs w:val="22"/>
        </w:rPr>
        <w:tab/>
        <w:t xml:space="preserve">     </w:t>
      </w:r>
    </w:p>
    <w:p w:rsidR="00037DEA" w:rsidRPr="004E32FF" w:rsidRDefault="00037DEA" w:rsidP="00037DEA">
      <w:pPr>
        <w:spacing w:line="18" w:lineRule="atLeast"/>
        <w:rPr>
          <w:bCs/>
          <w:sz w:val="22"/>
          <w:szCs w:val="22"/>
        </w:rPr>
      </w:pPr>
      <w:r w:rsidRPr="004E32FF">
        <w:rPr>
          <w:bCs/>
          <w:sz w:val="22"/>
          <w:szCs w:val="22"/>
        </w:rPr>
        <w:t xml:space="preserve">  1</w:t>
      </w:r>
      <w:r w:rsidRPr="004E32FF">
        <w:rPr>
          <w:bCs/>
          <w:sz w:val="22"/>
          <w:szCs w:val="22"/>
          <w:vertAlign w:val="superscript"/>
        </w:rPr>
        <w:t>st</w:t>
      </w:r>
      <w:r w:rsidRPr="004E32FF">
        <w:rPr>
          <w:bCs/>
          <w:sz w:val="22"/>
          <w:szCs w:val="22"/>
        </w:rPr>
        <w:t xml:space="preserve"> through 4</w:t>
      </w:r>
      <w:r w:rsidRPr="004E32FF">
        <w:rPr>
          <w:bCs/>
          <w:sz w:val="22"/>
          <w:szCs w:val="22"/>
          <w:vertAlign w:val="superscript"/>
        </w:rPr>
        <w:t>th</w:t>
      </w:r>
      <w:r w:rsidRPr="004E32FF">
        <w:rPr>
          <w:bCs/>
          <w:sz w:val="22"/>
          <w:szCs w:val="22"/>
        </w:rPr>
        <w:t xml:space="preserve"> Vice Presidential positions</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r w:rsidRPr="004E32FF">
        <w:rPr>
          <w:bCs/>
          <w:sz w:val="22"/>
          <w:szCs w:val="22"/>
        </w:rPr>
        <w:tab/>
        <w:t xml:space="preserve">     </w:t>
      </w:r>
    </w:p>
    <w:p w:rsidR="00037DEA" w:rsidRPr="004E32FF" w:rsidRDefault="00037DEA" w:rsidP="00037DEA">
      <w:pPr>
        <w:spacing w:line="18" w:lineRule="atLeast"/>
        <w:rPr>
          <w:bCs/>
          <w:sz w:val="22"/>
          <w:szCs w:val="22"/>
        </w:rPr>
      </w:pPr>
      <w:r w:rsidRPr="004E32FF">
        <w:rPr>
          <w:bCs/>
          <w:sz w:val="22"/>
          <w:szCs w:val="22"/>
        </w:rPr>
        <w:t xml:space="preserve">  Board of Directors and committee appointments   </w:t>
      </w:r>
      <w:r w:rsidRPr="004E32FF">
        <w:rPr>
          <w:bCs/>
          <w:sz w:val="22"/>
          <w:szCs w:val="22"/>
        </w:rPr>
        <w:tab/>
      </w:r>
      <w:r w:rsidRPr="004E32FF">
        <w:rPr>
          <w:bCs/>
          <w:sz w:val="22"/>
          <w:szCs w:val="22"/>
        </w:rPr>
        <w:tab/>
        <w:t xml:space="preserve">          </w:t>
      </w:r>
      <w:r w:rsidRPr="004E32FF">
        <w:rPr>
          <w:bCs/>
          <w:sz w:val="22"/>
          <w:szCs w:val="22"/>
        </w:rPr>
        <w:tab/>
      </w:r>
      <w:r w:rsidRPr="004E32FF">
        <w:rPr>
          <w:bCs/>
          <w:sz w:val="22"/>
          <w:szCs w:val="22"/>
        </w:rPr>
        <w:tab/>
        <w:t xml:space="preserve"> </w:t>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Standardization II Committee</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Chair</w:t>
      </w:r>
      <w:r w:rsidR="00FE3ABF">
        <w:rPr>
          <w:bCs/>
          <w:sz w:val="22"/>
          <w:szCs w:val="22"/>
        </w:rPr>
        <w:t xml:space="preserve"> </w:t>
      </w:r>
      <w:r w:rsidRPr="004E32FF">
        <w:rPr>
          <w:bCs/>
          <w:sz w:val="22"/>
          <w:szCs w:val="22"/>
        </w:rPr>
        <w:t>-</w:t>
      </w:r>
      <w:r w:rsidR="00FE3ABF">
        <w:rPr>
          <w:bCs/>
          <w:sz w:val="22"/>
          <w:szCs w:val="22"/>
        </w:rPr>
        <w:t xml:space="preserve"> </w:t>
      </w:r>
      <w:r w:rsidRPr="004E32FF">
        <w:rPr>
          <w:bCs/>
          <w:sz w:val="22"/>
          <w:szCs w:val="22"/>
        </w:rPr>
        <w:t>Committee to respond to the NAS Report</w:t>
      </w:r>
      <w:r w:rsidRPr="004E32FF">
        <w:rPr>
          <w:bCs/>
          <w:sz w:val="22"/>
          <w:szCs w:val="22"/>
        </w:rPr>
        <w:tab/>
      </w:r>
      <w:r w:rsidRPr="004E32FF">
        <w:rPr>
          <w:bCs/>
          <w:sz w:val="22"/>
          <w:szCs w:val="22"/>
        </w:rPr>
        <w:tab/>
      </w:r>
      <w:r w:rsidRPr="004E32FF">
        <w:rPr>
          <w:bCs/>
          <w:sz w:val="22"/>
          <w:szCs w:val="22"/>
        </w:rPr>
        <w:tab/>
        <w:t xml:space="preserve">            </w:t>
      </w:r>
      <w:r w:rsidRPr="004E32FF">
        <w:rPr>
          <w:bCs/>
          <w:sz w:val="22"/>
          <w:szCs w:val="22"/>
        </w:rPr>
        <w:tab/>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Representative-National Law Enforcement Technology Committee          </w:t>
      </w:r>
      <w:r w:rsidRPr="004E32FF">
        <w:rPr>
          <w:bCs/>
          <w:sz w:val="22"/>
          <w:szCs w:val="22"/>
        </w:rPr>
        <w:tab/>
        <w:t xml:space="preserve">   </w:t>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Committee to Define an Extended Fingerprint Feature Set </w:t>
      </w:r>
      <w:r w:rsidRPr="004E32FF">
        <w:rPr>
          <w:bCs/>
          <w:sz w:val="22"/>
          <w:szCs w:val="22"/>
        </w:rPr>
        <w:tab/>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Editorial Review Board</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Chair-Twins Research Committee</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p>
    <w:p w:rsidR="00037DEA" w:rsidRPr="004E32FF" w:rsidRDefault="00037DEA" w:rsidP="00037DEA">
      <w:pPr>
        <w:rPr>
          <w:bCs/>
          <w:sz w:val="22"/>
          <w:szCs w:val="22"/>
        </w:rPr>
      </w:pPr>
      <w:r w:rsidRPr="004E32FF">
        <w:rPr>
          <w:bCs/>
          <w:sz w:val="22"/>
          <w:szCs w:val="22"/>
        </w:rPr>
        <w:t xml:space="preserve">  General and Innovative Techniques Committee</w:t>
      </w:r>
      <w:r w:rsidRPr="004E32FF">
        <w:rPr>
          <w:bCs/>
          <w:sz w:val="22"/>
          <w:szCs w:val="22"/>
        </w:rPr>
        <w:tab/>
      </w:r>
      <w:r w:rsidRPr="004E32FF">
        <w:rPr>
          <w:bCs/>
          <w:sz w:val="22"/>
          <w:szCs w:val="22"/>
        </w:rPr>
        <w:tab/>
        <w:t xml:space="preserve">   </w:t>
      </w:r>
      <w:r w:rsidRPr="004E32FF">
        <w:rPr>
          <w:bCs/>
          <w:sz w:val="22"/>
          <w:szCs w:val="22"/>
        </w:rPr>
        <w:tab/>
        <w:t xml:space="preserve">      </w:t>
      </w:r>
    </w:p>
    <w:p w:rsidR="00037DEA" w:rsidRPr="004E32FF" w:rsidRDefault="00037DEA" w:rsidP="00037DEA">
      <w:pPr>
        <w:spacing w:line="18" w:lineRule="atLeast"/>
        <w:rPr>
          <w:b/>
          <w:bCs/>
          <w:sz w:val="22"/>
          <w:szCs w:val="22"/>
        </w:rPr>
      </w:pPr>
      <w:r w:rsidRPr="004E32FF">
        <w:rPr>
          <w:b/>
          <w:bCs/>
          <w:sz w:val="22"/>
          <w:szCs w:val="22"/>
        </w:rPr>
        <w:lastRenderedPageBreak/>
        <w:t xml:space="preserve">Chesapeake Bay Division of the International Association for Identification </w:t>
      </w:r>
    </w:p>
    <w:p w:rsidR="00037DEA" w:rsidRPr="004E32FF" w:rsidRDefault="00037DEA" w:rsidP="00037DEA">
      <w:pPr>
        <w:spacing w:line="18" w:lineRule="atLeast"/>
        <w:rPr>
          <w:bCs/>
          <w:sz w:val="22"/>
          <w:szCs w:val="22"/>
        </w:rPr>
      </w:pPr>
      <w:r w:rsidRPr="004E32FF">
        <w:rPr>
          <w:bCs/>
          <w:sz w:val="22"/>
          <w:szCs w:val="22"/>
        </w:rPr>
        <w:t xml:space="preserve">   Chairman of the Board of Directors</w:t>
      </w:r>
      <w:r w:rsidRPr="004E32FF">
        <w:rPr>
          <w:bCs/>
          <w:sz w:val="22"/>
          <w:szCs w:val="22"/>
        </w:rPr>
        <w:tab/>
      </w:r>
      <w:r w:rsidRPr="004E32FF">
        <w:rPr>
          <w:bCs/>
          <w:sz w:val="22"/>
          <w:szCs w:val="22"/>
        </w:rPr>
        <w:tab/>
      </w:r>
      <w:r w:rsidRPr="004E32FF">
        <w:rPr>
          <w:bCs/>
          <w:sz w:val="22"/>
          <w:szCs w:val="22"/>
        </w:rPr>
        <w:tab/>
      </w:r>
    </w:p>
    <w:p w:rsidR="00037DEA" w:rsidRPr="004E32FF" w:rsidRDefault="00037DEA" w:rsidP="00037DEA">
      <w:pPr>
        <w:spacing w:line="18" w:lineRule="atLeast"/>
        <w:rPr>
          <w:bCs/>
          <w:sz w:val="22"/>
          <w:szCs w:val="22"/>
        </w:rPr>
      </w:pPr>
      <w:r w:rsidRPr="004E32FF">
        <w:rPr>
          <w:bCs/>
          <w:sz w:val="22"/>
          <w:szCs w:val="22"/>
        </w:rPr>
        <w:t xml:space="preserve">   President</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p>
    <w:p w:rsidR="00037DEA" w:rsidRPr="004E32FF" w:rsidRDefault="00037DEA" w:rsidP="00037DEA">
      <w:pPr>
        <w:spacing w:line="18" w:lineRule="atLeast"/>
        <w:rPr>
          <w:bCs/>
          <w:sz w:val="22"/>
          <w:szCs w:val="22"/>
        </w:rPr>
      </w:pPr>
      <w:r w:rsidRPr="004E32FF">
        <w:rPr>
          <w:bCs/>
          <w:sz w:val="22"/>
          <w:szCs w:val="22"/>
        </w:rPr>
        <w:t xml:space="preserve">   1</w:t>
      </w:r>
      <w:r w:rsidRPr="004E32FF">
        <w:rPr>
          <w:bCs/>
          <w:sz w:val="22"/>
          <w:szCs w:val="22"/>
          <w:vertAlign w:val="superscript"/>
        </w:rPr>
        <w:t>st</w:t>
      </w:r>
      <w:r w:rsidRPr="004E32FF">
        <w:rPr>
          <w:bCs/>
          <w:sz w:val="22"/>
          <w:szCs w:val="22"/>
        </w:rPr>
        <w:t xml:space="preserve"> through 3</w:t>
      </w:r>
      <w:r w:rsidRPr="004E32FF">
        <w:rPr>
          <w:bCs/>
          <w:sz w:val="22"/>
          <w:szCs w:val="22"/>
          <w:vertAlign w:val="superscript"/>
        </w:rPr>
        <w:t>rd</w:t>
      </w:r>
      <w:r w:rsidRPr="004E32FF">
        <w:rPr>
          <w:bCs/>
          <w:sz w:val="22"/>
          <w:szCs w:val="22"/>
        </w:rPr>
        <w:t xml:space="preserve"> Vice Presidential positions</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p>
    <w:p w:rsidR="00037DEA" w:rsidRPr="004E32FF" w:rsidRDefault="00037DEA" w:rsidP="00037DEA">
      <w:pPr>
        <w:spacing w:line="18" w:lineRule="atLeast"/>
        <w:rPr>
          <w:bCs/>
          <w:sz w:val="22"/>
          <w:szCs w:val="22"/>
        </w:rPr>
      </w:pPr>
      <w:r w:rsidRPr="004E32FF">
        <w:rPr>
          <w:bCs/>
          <w:sz w:val="22"/>
          <w:szCs w:val="22"/>
        </w:rPr>
        <w:t xml:space="preserve">   Board of Directors and Editor</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t xml:space="preserve">    </w:t>
      </w:r>
      <w:r w:rsidRPr="004E32FF">
        <w:rPr>
          <w:bCs/>
          <w:sz w:val="22"/>
          <w:szCs w:val="22"/>
        </w:rPr>
        <w:tab/>
        <w:t xml:space="preserve">                   </w:t>
      </w:r>
    </w:p>
    <w:p w:rsidR="00037DEA" w:rsidRPr="004E32FF" w:rsidRDefault="00037DEA" w:rsidP="00037DEA">
      <w:pPr>
        <w:rPr>
          <w:b/>
          <w:bCs/>
          <w:sz w:val="22"/>
          <w:szCs w:val="22"/>
        </w:rPr>
      </w:pPr>
      <w:r w:rsidRPr="004E32FF">
        <w:rPr>
          <w:b/>
          <w:bCs/>
          <w:sz w:val="22"/>
          <w:szCs w:val="22"/>
        </w:rPr>
        <w:t>Department of Homeland Security</w:t>
      </w:r>
    </w:p>
    <w:p w:rsidR="00037DEA" w:rsidRPr="004E32FF" w:rsidRDefault="00037DEA" w:rsidP="00037DEA">
      <w:pPr>
        <w:rPr>
          <w:bCs/>
          <w:sz w:val="22"/>
          <w:szCs w:val="22"/>
        </w:rPr>
      </w:pPr>
      <w:r w:rsidRPr="004E32FF">
        <w:rPr>
          <w:bCs/>
          <w:sz w:val="22"/>
          <w:szCs w:val="22"/>
        </w:rPr>
        <w:t xml:space="preserve">    Member-Biometric Coordination Group</w:t>
      </w:r>
      <w:r w:rsidRPr="004E32FF">
        <w:rPr>
          <w:bCs/>
          <w:sz w:val="22"/>
          <w:szCs w:val="22"/>
        </w:rPr>
        <w:tab/>
      </w:r>
      <w:r w:rsidRPr="004E32FF">
        <w:rPr>
          <w:bCs/>
          <w:sz w:val="22"/>
          <w:szCs w:val="22"/>
        </w:rPr>
        <w:tab/>
      </w:r>
      <w:r w:rsidRPr="004E32FF">
        <w:rPr>
          <w:bCs/>
          <w:sz w:val="22"/>
          <w:szCs w:val="22"/>
        </w:rPr>
        <w:tab/>
      </w:r>
      <w:r w:rsidRPr="004E32FF">
        <w:rPr>
          <w:bCs/>
          <w:sz w:val="22"/>
          <w:szCs w:val="22"/>
        </w:rPr>
        <w:tab/>
      </w:r>
      <w:r w:rsidRPr="004E32FF">
        <w:rPr>
          <w:bCs/>
          <w:sz w:val="22"/>
          <w:szCs w:val="22"/>
        </w:rPr>
        <w:tab/>
      </w:r>
    </w:p>
    <w:p w:rsidR="00037DEA" w:rsidRPr="004E32FF" w:rsidRDefault="00037DEA" w:rsidP="00037DEA">
      <w:pPr>
        <w:rPr>
          <w:bCs/>
          <w:sz w:val="22"/>
          <w:szCs w:val="22"/>
        </w:rPr>
      </w:pPr>
      <w:r w:rsidRPr="004E32FF">
        <w:rPr>
          <w:b/>
          <w:bCs/>
          <w:sz w:val="22"/>
          <w:szCs w:val="22"/>
        </w:rPr>
        <w:t>Toastmasters International:</w:t>
      </w:r>
    </w:p>
    <w:p w:rsidR="00037DEA" w:rsidRPr="004E32FF" w:rsidRDefault="007B6DC3" w:rsidP="00037DEA">
      <w:pPr>
        <w:rPr>
          <w:bCs/>
          <w:sz w:val="22"/>
          <w:szCs w:val="22"/>
        </w:rPr>
      </w:pPr>
      <w:r>
        <w:rPr>
          <w:bCs/>
          <w:sz w:val="22"/>
          <w:szCs w:val="22"/>
        </w:rPr>
        <w:t xml:space="preserve">  </w:t>
      </w:r>
      <w:r w:rsidR="00037DEA" w:rsidRPr="004E32FF">
        <w:rPr>
          <w:bCs/>
          <w:sz w:val="22"/>
          <w:szCs w:val="22"/>
        </w:rPr>
        <w:t>Area Governor: Division D</w:t>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p>
    <w:p w:rsidR="00037DEA" w:rsidRPr="004E32FF" w:rsidRDefault="007B6DC3" w:rsidP="00037DEA">
      <w:pPr>
        <w:rPr>
          <w:bCs/>
          <w:sz w:val="22"/>
          <w:szCs w:val="22"/>
        </w:rPr>
      </w:pPr>
      <w:r>
        <w:rPr>
          <w:bCs/>
          <w:sz w:val="22"/>
          <w:szCs w:val="22"/>
        </w:rPr>
        <w:t xml:space="preserve">  </w:t>
      </w:r>
      <w:r w:rsidR="00037DEA" w:rsidRPr="004E32FF">
        <w:rPr>
          <w:bCs/>
          <w:sz w:val="22"/>
          <w:szCs w:val="22"/>
        </w:rPr>
        <w:t>Lieutenant Governor of Education, Division D</w:t>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t xml:space="preserve">    </w:t>
      </w:r>
    </w:p>
    <w:p w:rsidR="00037DEA" w:rsidRPr="004E32FF" w:rsidRDefault="007B6DC3" w:rsidP="00037DEA">
      <w:pPr>
        <w:rPr>
          <w:bCs/>
          <w:sz w:val="22"/>
          <w:szCs w:val="22"/>
        </w:rPr>
      </w:pPr>
      <w:r>
        <w:rPr>
          <w:bCs/>
          <w:sz w:val="22"/>
          <w:szCs w:val="22"/>
        </w:rPr>
        <w:t xml:space="preserve">  </w:t>
      </w:r>
      <w:r w:rsidR="00037DEA" w:rsidRPr="004E32FF">
        <w:rPr>
          <w:bCs/>
          <w:sz w:val="22"/>
          <w:szCs w:val="22"/>
        </w:rPr>
        <w:t>High Performance Leadership</w:t>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p>
    <w:p w:rsidR="00037DEA" w:rsidRPr="004E32FF" w:rsidRDefault="007B6DC3" w:rsidP="00037DEA">
      <w:pPr>
        <w:rPr>
          <w:bCs/>
          <w:sz w:val="22"/>
          <w:szCs w:val="22"/>
        </w:rPr>
      </w:pPr>
      <w:r>
        <w:rPr>
          <w:bCs/>
          <w:sz w:val="22"/>
          <w:szCs w:val="22"/>
        </w:rPr>
        <w:t xml:space="preserve">  </w:t>
      </w:r>
      <w:r w:rsidR="00037DEA" w:rsidRPr="004E32FF">
        <w:rPr>
          <w:bCs/>
          <w:sz w:val="22"/>
          <w:szCs w:val="22"/>
        </w:rPr>
        <w:t>Vice President of Education</w:t>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t xml:space="preserve">    </w:t>
      </w:r>
      <w:r w:rsidR="00037DEA" w:rsidRPr="004E32FF">
        <w:rPr>
          <w:bCs/>
          <w:sz w:val="22"/>
          <w:szCs w:val="22"/>
        </w:rPr>
        <w:tab/>
        <w:t xml:space="preserve">    </w:t>
      </w:r>
    </w:p>
    <w:p w:rsidR="00037DEA" w:rsidRPr="004E32FF" w:rsidRDefault="007B6DC3" w:rsidP="00037DEA">
      <w:pPr>
        <w:rPr>
          <w:bCs/>
          <w:sz w:val="22"/>
          <w:szCs w:val="22"/>
        </w:rPr>
      </w:pPr>
      <w:r>
        <w:rPr>
          <w:bCs/>
          <w:sz w:val="22"/>
          <w:szCs w:val="22"/>
        </w:rPr>
        <w:t xml:space="preserve">  V</w:t>
      </w:r>
      <w:r w:rsidR="00037DEA" w:rsidRPr="004E32FF">
        <w:rPr>
          <w:bCs/>
          <w:sz w:val="22"/>
          <w:szCs w:val="22"/>
        </w:rPr>
        <w:t>ice President of Public Relations</w:t>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r>
      <w:r w:rsidR="00037DEA" w:rsidRPr="004E32FF">
        <w:rPr>
          <w:bCs/>
          <w:sz w:val="22"/>
          <w:szCs w:val="22"/>
        </w:rPr>
        <w:tab/>
        <w:t xml:space="preserve">    </w:t>
      </w:r>
      <w:r w:rsidR="00037DEA" w:rsidRPr="004E32FF">
        <w:rPr>
          <w:bCs/>
          <w:sz w:val="22"/>
          <w:szCs w:val="22"/>
        </w:rPr>
        <w:tab/>
        <w:t xml:space="preserve">    </w:t>
      </w:r>
    </w:p>
    <w:p w:rsidR="00425A5C" w:rsidRPr="004E32FF" w:rsidRDefault="00425A5C">
      <w:pPr>
        <w:outlineLvl w:val="0"/>
        <w:rPr>
          <w:rFonts w:cs="Arial"/>
          <w:b/>
          <w:sz w:val="22"/>
          <w:szCs w:val="22"/>
        </w:rPr>
      </w:pPr>
    </w:p>
    <w:p w:rsidR="00425A5C" w:rsidRPr="004E32FF" w:rsidRDefault="00425A5C" w:rsidP="00425A5C">
      <w:pPr>
        <w:outlineLvl w:val="0"/>
        <w:rPr>
          <w:rFonts w:cs="Arial"/>
          <w:b/>
          <w:sz w:val="22"/>
          <w:szCs w:val="22"/>
        </w:rPr>
      </w:pPr>
      <w:r w:rsidRPr="004E32FF">
        <w:rPr>
          <w:rFonts w:cs="Arial"/>
          <w:b/>
          <w:sz w:val="22"/>
          <w:szCs w:val="22"/>
        </w:rPr>
        <w:t>How committed are you to serving on the ASCLD board?  What skills will you bring to the table?</w:t>
      </w:r>
    </w:p>
    <w:p w:rsidR="00425A5C" w:rsidRPr="004E32FF" w:rsidRDefault="00425A5C" w:rsidP="00425A5C">
      <w:pPr>
        <w:outlineLvl w:val="0"/>
        <w:rPr>
          <w:rFonts w:cs="Arial"/>
          <w:b/>
          <w:sz w:val="22"/>
          <w:szCs w:val="22"/>
        </w:rPr>
      </w:pPr>
    </w:p>
    <w:p w:rsidR="00757EC0" w:rsidRPr="004E32FF" w:rsidRDefault="00757EC0" w:rsidP="00425A5C">
      <w:pPr>
        <w:outlineLvl w:val="0"/>
        <w:rPr>
          <w:rFonts w:cs="Arial"/>
          <w:sz w:val="22"/>
          <w:szCs w:val="22"/>
        </w:rPr>
      </w:pPr>
      <w:r w:rsidRPr="004E32FF">
        <w:rPr>
          <w:rFonts w:cs="Arial"/>
          <w:sz w:val="22"/>
          <w:szCs w:val="22"/>
        </w:rPr>
        <w:t xml:space="preserve">I am committed to serving as a Board of Director in support of the ASCLD membership and have a history of serving on committees and leadership positions in organizations since 1993. </w:t>
      </w:r>
      <w:r w:rsidR="004C293B" w:rsidRPr="004E32FF">
        <w:rPr>
          <w:rFonts w:cs="Arial"/>
          <w:sz w:val="22"/>
          <w:szCs w:val="22"/>
        </w:rPr>
        <w:t xml:space="preserve">I believe my experience and commitment to the forensic science community has broadened my perspective and awareness on the critical needs </w:t>
      </w:r>
      <w:r w:rsidR="00FE3ABF">
        <w:rPr>
          <w:rFonts w:cs="Arial"/>
          <w:sz w:val="22"/>
          <w:szCs w:val="22"/>
        </w:rPr>
        <w:t>raised in multiple disciplines to include</w:t>
      </w:r>
      <w:r w:rsidR="004C293B" w:rsidRPr="004E32FF">
        <w:rPr>
          <w:rFonts w:cs="Arial"/>
          <w:sz w:val="22"/>
          <w:szCs w:val="22"/>
        </w:rPr>
        <w:t xml:space="preserve"> the challenges practitioners </w:t>
      </w:r>
      <w:r w:rsidR="00FE3ABF">
        <w:rPr>
          <w:rFonts w:cs="Arial"/>
          <w:sz w:val="22"/>
          <w:szCs w:val="22"/>
        </w:rPr>
        <w:t xml:space="preserve">experience in their daily work and the administration of </w:t>
      </w:r>
      <w:r w:rsidR="00E8204F">
        <w:rPr>
          <w:rFonts w:cs="Arial"/>
          <w:sz w:val="22"/>
          <w:szCs w:val="22"/>
        </w:rPr>
        <w:t xml:space="preserve">these </w:t>
      </w:r>
      <w:r w:rsidR="00FE3ABF">
        <w:rPr>
          <w:rFonts w:cs="Arial"/>
          <w:sz w:val="22"/>
          <w:szCs w:val="22"/>
        </w:rPr>
        <w:t>specialized and technical areas.</w:t>
      </w:r>
    </w:p>
    <w:p w:rsidR="00425A5C" w:rsidRPr="004E32FF" w:rsidRDefault="00425A5C" w:rsidP="00425A5C">
      <w:pPr>
        <w:outlineLvl w:val="0"/>
        <w:rPr>
          <w:rFonts w:cs="Arial"/>
          <w:b/>
          <w:sz w:val="22"/>
          <w:szCs w:val="22"/>
        </w:rPr>
      </w:pPr>
    </w:p>
    <w:p w:rsidR="00425A5C" w:rsidRPr="004E32FF" w:rsidRDefault="00425A5C" w:rsidP="00425A5C">
      <w:pPr>
        <w:outlineLvl w:val="0"/>
        <w:rPr>
          <w:rFonts w:cs="Arial"/>
          <w:b/>
          <w:sz w:val="22"/>
          <w:szCs w:val="22"/>
        </w:rPr>
      </w:pPr>
      <w:r w:rsidRPr="004E32FF">
        <w:rPr>
          <w:rFonts w:cs="Arial"/>
          <w:b/>
          <w:sz w:val="22"/>
          <w:szCs w:val="22"/>
        </w:rPr>
        <w:t>What role should ASCLD play in developing a strong future for forensic science laboratories?</w:t>
      </w:r>
    </w:p>
    <w:p w:rsidR="00425A5C" w:rsidRPr="004E32FF" w:rsidRDefault="00425A5C">
      <w:pPr>
        <w:outlineLvl w:val="0"/>
        <w:rPr>
          <w:rFonts w:cs="Arial"/>
          <w:b/>
          <w:sz w:val="22"/>
          <w:szCs w:val="22"/>
        </w:rPr>
      </w:pPr>
    </w:p>
    <w:p w:rsidR="001F26CD" w:rsidRDefault="004C293B" w:rsidP="00D251E7">
      <w:pPr>
        <w:outlineLvl w:val="0"/>
        <w:rPr>
          <w:rFonts w:cs="Arial"/>
          <w:sz w:val="22"/>
          <w:szCs w:val="22"/>
        </w:rPr>
      </w:pPr>
      <w:r w:rsidRPr="004E32FF">
        <w:rPr>
          <w:rFonts w:cs="Arial"/>
          <w:sz w:val="22"/>
          <w:szCs w:val="22"/>
        </w:rPr>
        <w:t xml:space="preserve">ASCLD </w:t>
      </w:r>
      <w:r w:rsidR="00EE4A7B">
        <w:rPr>
          <w:rFonts w:cs="Arial"/>
          <w:sz w:val="22"/>
          <w:szCs w:val="22"/>
        </w:rPr>
        <w:t xml:space="preserve">has a unique opportunity </w:t>
      </w:r>
      <w:r w:rsidR="004B042F">
        <w:rPr>
          <w:rFonts w:cs="Arial"/>
          <w:sz w:val="22"/>
          <w:szCs w:val="22"/>
        </w:rPr>
        <w:t>serve as a nexus between laborat</w:t>
      </w:r>
      <w:r w:rsidR="006E1104">
        <w:rPr>
          <w:rFonts w:cs="Arial"/>
          <w:sz w:val="22"/>
          <w:szCs w:val="22"/>
        </w:rPr>
        <w:t>or</w:t>
      </w:r>
      <w:r w:rsidR="00AF0BAD">
        <w:rPr>
          <w:rFonts w:cs="Arial"/>
          <w:sz w:val="22"/>
          <w:szCs w:val="22"/>
        </w:rPr>
        <w:t>y’s</w:t>
      </w:r>
      <w:r w:rsidR="006E1104">
        <w:rPr>
          <w:rFonts w:cs="Arial"/>
          <w:sz w:val="22"/>
          <w:szCs w:val="22"/>
        </w:rPr>
        <w:t xml:space="preserve">, law enforcement agencies, legislative initiatives and various </w:t>
      </w:r>
      <w:r w:rsidR="004B042F" w:rsidRPr="00106361">
        <w:rPr>
          <w:rFonts w:cs="Arial"/>
          <w:sz w:val="22"/>
          <w:szCs w:val="22"/>
        </w:rPr>
        <w:t xml:space="preserve">organizations by creating an environment </w:t>
      </w:r>
      <w:r w:rsidR="00AF0BAD">
        <w:rPr>
          <w:rFonts w:cs="Arial"/>
          <w:sz w:val="22"/>
          <w:szCs w:val="22"/>
        </w:rPr>
        <w:t>that will</w:t>
      </w:r>
      <w:r w:rsidR="004B042F" w:rsidRPr="00106361">
        <w:rPr>
          <w:rFonts w:cs="Arial"/>
          <w:sz w:val="22"/>
          <w:szCs w:val="22"/>
        </w:rPr>
        <w:t xml:space="preserve"> cultivate partnerships, promote shared services, and initiate organizational change.</w:t>
      </w:r>
      <w:r w:rsidR="006E1104">
        <w:rPr>
          <w:rFonts w:cs="Arial"/>
          <w:sz w:val="22"/>
          <w:szCs w:val="22"/>
        </w:rPr>
        <w:t xml:space="preserve"> </w:t>
      </w:r>
      <w:r w:rsidR="004B042F" w:rsidRPr="00106361">
        <w:rPr>
          <w:rFonts w:cs="Arial"/>
          <w:sz w:val="22"/>
          <w:szCs w:val="22"/>
        </w:rPr>
        <w:t xml:space="preserve">Through this network, ASCLD can offer </w:t>
      </w:r>
      <w:r w:rsidR="006E1104">
        <w:rPr>
          <w:rFonts w:cs="Arial"/>
          <w:sz w:val="22"/>
          <w:szCs w:val="22"/>
        </w:rPr>
        <w:t>leadership</w:t>
      </w:r>
      <w:r w:rsidR="00ED73F3">
        <w:rPr>
          <w:rFonts w:cs="Arial"/>
          <w:sz w:val="22"/>
          <w:szCs w:val="22"/>
        </w:rPr>
        <w:t xml:space="preserve"> and training</w:t>
      </w:r>
      <w:r w:rsidR="001F26CD" w:rsidRPr="00106361">
        <w:rPr>
          <w:rFonts w:cs="Arial"/>
          <w:sz w:val="22"/>
          <w:szCs w:val="22"/>
        </w:rPr>
        <w:t xml:space="preserve"> that will </w:t>
      </w:r>
      <w:r w:rsidR="00106361">
        <w:rPr>
          <w:rFonts w:cs="Arial"/>
          <w:sz w:val="22"/>
          <w:szCs w:val="22"/>
        </w:rPr>
        <w:t>encourage</w:t>
      </w:r>
      <w:r w:rsidR="001F26CD" w:rsidRPr="00106361">
        <w:rPr>
          <w:rFonts w:cs="Arial"/>
          <w:sz w:val="22"/>
          <w:szCs w:val="22"/>
        </w:rPr>
        <w:t xml:space="preserve"> professionals </w:t>
      </w:r>
      <w:r w:rsidR="006E1104">
        <w:rPr>
          <w:rFonts w:cs="Arial"/>
          <w:sz w:val="22"/>
          <w:szCs w:val="22"/>
        </w:rPr>
        <w:t xml:space="preserve">to expand </w:t>
      </w:r>
      <w:r w:rsidR="00106361">
        <w:rPr>
          <w:rFonts w:cs="Arial"/>
          <w:sz w:val="22"/>
          <w:szCs w:val="22"/>
        </w:rPr>
        <w:t>their capabilities</w:t>
      </w:r>
      <w:r w:rsidR="006E1104">
        <w:rPr>
          <w:rFonts w:cs="Arial"/>
          <w:sz w:val="22"/>
          <w:szCs w:val="22"/>
        </w:rPr>
        <w:t xml:space="preserve"> through public/private networks, enhance technologies through research and innovation,</w:t>
      </w:r>
      <w:r w:rsidR="00106361">
        <w:rPr>
          <w:rFonts w:cs="Arial"/>
          <w:sz w:val="22"/>
          <w:szCs w:val="22"/>
        </w:rPr>
        <w:t xml:space="preserve"> and strengthen their </w:t>
      </w:r>
      <w:r w:rsidR="006E1104">
        <w:rPr>
          <w:rFonts w:cs="Arial"/>
          <w:sz w:val="22"/>
          <w:szCs w:val="22"/>
        </w:rPr>
        <w:t xml:space="preserve">overall </w:t>
      </w:r>
      <w:r w:rsidR="00106361">
        <w:rPr>
          <w:rFonts w:cs="Arial"/>
          <w:sz w:val="22"/>
          <w:szCs w:val="22"/>
        </w:rPr>
        <w:t>commitment to serve the public good.</w:t>
      </w:r>
    </w:p>
    <w:p w:rsidR="001F26CD" w:rsidRDefault="001F26CD" w:rsidP="00D251E7">
      <w:pPr>
        <w:outlineLvl w:val="0"/>
        <w:rPr>
          <w:rFonts w:cs="Arial"/>
          <w:sz w:val="22"/>
          <w:szCs w:val="22"/>
        </w:rPr>
      </w:pPr>
    </w:p>
    <w:p w:rsidR="004C293B" w:rsidRPr="004E32FF" w:rsidRDefault="004C293B" w:rsidP="00D251E7">
      <w:pPr>
        <w:outlineLvl w:val="0"/>
        <w:rPr>
          <w:rFonts w:cs="Arial"/>
          <w:sz w:val="22"/>
          <w:szCs w:val="22"/>
        </w:rPr>
      </w:pPr>
    </w:p>
    <w:sectPr w:rsidR="004C293B" w:rsidRPr="004E32FF" w:rsidSect="00927FD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BE" w:rsidRDefault="000A1DBE" w:rsidP="00D906B7">
      <w:r>
        <w:separator/>
      </w:r>
    </w:p>
  </w:endnote>
  <w:endnote w:type="continuationSeparator" w:id="0">
    <w:p w:rsidR="000A1DBE" w:rsidRDefault="000A1DBE"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BE" w:rsidRDefault="000A1DBE" w:rsidP="00D906B7">
      <w:r>
        <w:separator/>
      </w:r>
    </w:p>
  </w:footnote>
  <w:footnote w:type="continuationSeparator" w:id="0">
    <w:p w:rsidR="000A1DBE" w:rsidRDefault="000A1DBE"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37DEA"/>
    <w:rsid w:val="000A1DBE"/>
    <w:rsid w:val="000B2235"/>
    <w:rsid w:val="000E6649"/>
    <w:rsid w:val="00106361"/>
    <w:rsid w:val="0012727A"/>
    <w:rsid w:val="00163634"/>
    <w:rsid w:val="001A7504"/>
    <w:rsid w:val="001F26CD"/>
    <w:rsid w:val="0026531E"/>
    <w:rsid w:val="00296C68"/>
    <w:rsid w:val="00311695"/>
    <w:rsid w:val="00317806"/>
    <w:rsid w:val="003A1870"/>
    <w:rsid w:val="003C0E91"/>
    <w:rsid w:val="00415BBC"/>
    <w:rsid w:val="00425A5C"/>
    <w:rsid w:val="00427AFC"/>
    <w:rsid w:val="004B042F"/>
    <w:rsid w:val="004C293B"/>
    <w:rsid w:val="004E32FF"/>
    <w:rsid w:val="0051304A"/>
    <w:rsid w:val="00533E1B"/>
    <w:rsid w:val="005E5DD3"/>
    <w:rsid w:val="006027C6"/>
    <w:rsid w:val="00623798"/>
    <w:rsid w:val="006D0F7C"/>
    <w:rsid w:val="006E1104"/>
    <w:rsid w:val="006E6D19"/>
    <w:rsid w:val="00733593"/>
    <w:rsid w:val="00757EC0"/>
    <w:rsid w:val="00767BD0"/>
    <w:rsid w:val="007B6DC3"/>
    <w:rsid w:val="007D597B"/>
    <w:rsid w:val="0084330C"/>
    <w:rsid w:val="00891286"/>
    <w:rsid w:val="008C542A"/>
    <w:rsid w:val="008D597F"/>
    <w:rsid w:val="0090750D"/>
    <w:rsid w:val="00927FD4"/>
    <w:rsid w:val="0097425D"/>
    <w:rsid w:val="00976435"/>
    <w:rsid w:val="00980B1C"/>
    <w:rsid w:val="009A2831"/>
    <w:rsid w:val="009F4946"/>
    <w:rsid w:val="009F4E59"/>
    <w:rsid w:val="00A2376A"/>
    <w:rsid w:val="00AB60C3"/>
    <w:rsid w:val="00AF0BAD"/>
    <w:rsid w:val="00BA19AC"/>
    <w:rsid w:val="00C00FCB"/>
    <w:rsid w:val="00C24421"/>
    <w:rsid w:val="00C56814"/>
    <w:rsid w:val="00C96027"/>
    <w:rsid w:val="00CC5F74"/>
    <w:rsid w:val="00CE6B96"/>
    <w:rsid w:val="00D230FB"/>
    <w:rsid w:val="00D251E7"/>
    <w:rsid w:val="00D510EF"/>
    <w:rsid w:val="00D74E48"/>
    <w:rsid w:val="00D906B7"/>
    <w:rsid w:val="00E30016"/>
    <w:rsid w:val="00E73BB8"/>
    <w:rsid w:val="00E8204F"/>
    <w:rsid w:val="00E96FDA"/>
    <w:rsid w:val="00ED73F3"/>
    <w:rsid w:val="00EE4A7B"/>
    <w:rsid w:val="00EF1346"/>
    <w:rsid w:val="00F5598F"/>
    <w:rsid w:val="00F92DEF"/>
    <w:rsid w:val="00F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paragraph" w:styleId="BalloonText">
    <w:name w:val="Balloon Text"/>
    <w:basedOn w:val="Normal"/>
    <w:link w:val="BalloonTextChar"/>
    <w:rsid w:val="00311695"/>
    <w:rPr>
      <w:rFonts w:ascii="Tahoma" w:hAnsi="Tahoma" w:cs="Tahoma"/>
      <w:sz w:val="16"/>
      <w:szCs w:val="16"/>
    </w:rPr>
  </w:style>
  <w:style w:type="character" w:customStyle="1" w:styleId="BalloonTextChar">
    <w:name w:val="Balloon Text Char"/>
    <w:basedOn w:val="DefaultParagraphFont"/>
    <w:link w:val="BalloonText"/>
    <w:rsid w:val="0031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paragraph" w:styleId="BalloonText">
    <w:name w:val="Balloon Text"/>
    <w:basedOn w:val="Normal"/>
    <w:link w:val="BalloonTextChar"/>
    <w:rsid w:val="00311695"/>
    <w:rPr>
      <w:rFonts w:ascii="Tahoma" w:hAnsi="Tahoma" w:cs="Tahoma"/>
      <w:sz w:val="16"/>
      <w:szCs w:val="16"/>
    </w:rPr>
  </w:style>
  <w:style w:type="character" w:customStyle="1" w:styleId="BalloonTextChar">
    <w:name w:val="Balloon Text Char"/>
    <w:basedOn w:val="DefaultParagraphFont"/>
    <w:link w:val="BalloonText"/>
    <w:rsid w:val="0031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6940">
      <w:bodyDiv w:val="1"/>
      <w:marLeft w:val="0"/>
      <w:marRight w:val="0"/>
      <w:marTop w:val="0"/>
      <w:marBottom w:val="0"/>
      <w:divBdr>
        <w:top w:val="none" w:sz="0" w:space="0" w:color="auto"/>
        <w:left w:val="none" w:sz="0" w:space="0" w:color="auto"/>
        <w:bottom w:val="none" w:sz="0" w:space="0" w:color="auto"/>
        <w:right w:val="none" w:sz="0" w:space="0" w:color="auto"/>
      </w:divBdr>
    </w:div>
    <w:div w:id="633368050">
      <w:bodyDiv w:val="1"/>
      <w:marLeft w:val="0"/>
      <w:marRight w:val="0"/>
      <w:marTop w:val="0"/>
      <w:marBottom w:val="0"/>
      <w:divBdr>
        <w:top w:val="none" w:sz="0" w:space="0" w:color="auto"/>
        <w:left w:val="none" w:sz="0" w:space="0" w:color="auto"/>
        <w:bottom w:val="none" w:sz="0" w:space="0" w:color="auto"/>
        <w:right w:val="none" w:sz="0" w:space="0" w:color="auto"/>
      </w:divBdr>
    </w:div>
    <w:div w:id="9492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Windows User</cp:lastModifiedBy>
  <cp:revision>2</cp:revision>
  <cp:lastPrinted>2013-03-27T14:35:00Z</cp:lastPrinted>
  <dcterms:created xsi:type="dcterms:W3CDTF">2015-02-24T18:52:00Z</dcterms:created>
  <dcterms:modified xsi:type="dcterms:W3CDTF">2015-02-24T18:52:00Z</dcterms:modified>
</cp:coreProperties>
</file>